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B03" w:rsidRPr="00836B03" w:rsidRDefault="00836B03" w:rsidP="00836B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Областного государственного бюджетного</w:t>
      </w:r>
    </w:p>
    <w:p w:rsidR="00836B03" w:rsidRPr="00836B03" w:rsidRDefault="00836B03" w:rsidP="00836B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образовательного учреждения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«Томский политехнический техникум»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( ОГБПОУ «ТПТ»)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6</w:t>
      </w:r>
      <w:r w:rsidRPr="00836B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. «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ЭЛЕКТРИЧЕКСИЕ МАШИН</w:t>
      </w:r>
      <w:r w:rsidR="006B2B6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И ЭЛЕКТРОПРИВОД</w:t>
      </w:r>
      <w:r w:rsidRPr="00836B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»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36B03" w:rsidRPr="00836B03" w:rsidRDefault="00836B03" w:rsidP="00836B03">
      <w:pPr>
        <w:autoSpaceDE w:val="0"/>
        <w:autoSpaceDN w:val="0"/>
        <w:adjustRightInd w:val="0"/>
        <w:spacing w:after="0" w:line="240" w:lineRule="auto"/>
        <w:ind w:firstLine="5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специальности</w:t>
      </w:r>
    </w:p>
    <w:p w:rsidR="00836B03" w:rsidRPr="00836B03" w:rsidRDefault="00836B03" w:rsidP="00836B03">
      <w:pPr>
        <w:autoSpaceDE w:val="0"/>
        <w:autoSpaceDN w:val="0"/>
        <w:adjustRightInd w:val="0"/>
        <w:spacing w:after="0" w:line="240" w:lineRule="auto"/>
        <w:ind w:firstLine="5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946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8047"/>
      </w:tblGrid>
      <w:tr w:rsidR="00836B03" w:rsidRPr="00836B03" w:rsidTr="00836B03">
        <w:trPr>
          <w:jc w:val="center"/>
        </w:trPr>
        <w:tc>
          <w:tcPr>
            <w:tcW w:w="1417" w:type="dxa"/>
          </w:tcPr>
          <w:p w:rsidR="00836B03" w:rsidRPr="00836B03" w:rsidRDefault="00836B03" w:rsidP="0083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03">
              <w:rPr>
                <w:rFonts w:ascii="Times New Roman" w:hAnsi="Times New Roman" w:cs="Times New Roman"/>
                <w:sz w:val="24"/>
                <w:szCs w:val="24"/>
              </w:rPr>
              <w:t>13.02.13</w:t>
            </w:r>
          </w:p>
        </w:tc>
        <w:tc>
          <w:tcPr>
            <w:tcW w:w="8047" w:type="dxa"/>
          </w:tcPr>
          <w:p w:rsidR="00836B03" w:rsidRPr="00836B03" w:rsidRDefault="00836B03" w:rsidP="0083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03">
              <w:rPr>
                <w:rFonts w:ascii="Times New Roman" w:hAnsi="Times New Roman" w:cs="Times New Roman"/>
                <w:sz w:val="24"/>
                <w:szCs w:val="24"/>
              </w:rPr>
              <w:t>Эксплуатация и обслуживание электрического и электромеханического  оборудования (по отраслям)</w:t>
            </w:r>
          </w:p>
        </w:tc>
      </w:tr>
    </w:tbl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836B03" w:rsidRPr="00836B03" w:rsidRDefault="00836B03" w:rsidP="00836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Томск</w:t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:rsidR="00836B03" w:rsidRDefault="00836B03" w:rsidP="00836B03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36B03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836B03" w:rsidRPr="00836B03" w:rsidRDefault="00836B03" w:rsidP="0083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836B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  <w:r w:rsidRPr="00836B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ЭЛЕКТРИЧЕСКИЕ МАШИНЫ И ЭЛЕКТРОПРИВОД</w:t>
      </w:r>
      <w:r w:rsidRPr="00836B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основе: </w:t>
      </w:r>
    </w:p>
    <w:p w:rsidR="00836B03" w:rsidRPr="00836B03" w:rsidRDefault="00836B03" w:rsidP="00836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836B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13.02.13 Эксплуатация и обслуживание электрического и электромеханического оборудования (по отраслям)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31F3" w:rsidRPr="005231F3" w:rsidRDefault="00836B03" w:rsidP="005231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Проекта примерной основной образовательной программы</w:t>
      </w:r>
      <w:r w:rsidR="00523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31F3"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</w:t>
      </w:r>
      <w:r w:rsidR="00523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</w:t>
      </w:r>
      <w:r w:rsidR="005231F3" w:rsidRPr="00523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13.02.13 Эксплуатация и обслуживание электрического и электромеханического оборудования (по отраслям) </w:t>
      </w:r>
    </w:p>
    <w:p w:rsidR="00836B03" w:rsidRPr="00836B03" w:rsidRDefault="00836B03" w:rsidP="00836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36B03" w:rsidRDefault="00836B03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D5D" w:rsidRDefault="006E0D5D" w:rsidP="00836B03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6B03" w:rsidRDefault="00836B03" w:rsidP="00836B03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6B03" w:rsidRPr="00836B03" w:rsidRDefault="00836B03" w:rsidP="00836B0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36B03" w:rsidRPr="00836B03" w:rsidRDefault="00836B03" w:rsidP="00836B0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36B03" w:rsidRPr="00836B03" w:rsidTr="00836B03">
        <w:tc>
          <w:tcPr>
            <w:tcW w:w="7501" w:type="dxa"/>
          </w:tcPr>
          <w:p w:rsidR="00836B03" w:rsidRPr="00836B03" w:rsidRDefault="00836B03" w:rsidP="00836B03">
            <w:pPr>
              <w:numPr>
                <w:ilvl w:val="0"/>
                <w:numId w:val="3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836B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836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836B03" w:rsidRPr="00836B03" w:rsidRDefault="00836B03" w:rsidP="00836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6B03" w:rsidRPr="00836B03" w:rsidTr="00836B03">
        <w:tc>
          <w:tcPr>
            <w:tcW w:w="7501" w:type="dxa"/>
          </w:tcPr>
          <w:p w:rsidR="00836B03" w:rsidRPr="00836B03" w:rsidRDefault="00836B03" w:rsidP="00836B03">
            <w:pPr>
              <w:numPr>
                <w:ilvl w:val="0"/>
                <w:numId w:val="3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836B03" w:rsidRPr="00836B03" w:rsidRDefault="00836B03" w:rsidP="00836B03">
            <w:pPr>
              <w:numPr>
                <w:ilvl w:val="0"/>
                <w:numId w:val="3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836B03" w:rsidRPr="00836B03" w:rsidRDefault="00836B03" w:rsidP="00836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6B03" w:rsidRPr="00836B03" w:rsidTr="00836B03">
        <w:tc>
          <w:tcPr>
            <w:tcW w:w="7501" w:type="dxa"/>
          </w:tcPr>
          <w:p w:rsidR="00836B03" w:rsidRPr="00836B03" w:rsidRDefault="00836B03" w:rsidP="00836B03">
            <w:pPr>
              <w:numPr>
                <w:ilvl w:val="0"/>
                <w:numId w:val="3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36B03" w:rsidRPr="00836B03" w:rsidRDefault="00836B03" w:rsidP="00836B03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836B03" w:rsidRPr="00836B03" w:rsidRDefault="00836B03" w:rsidP="00836B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36B03" w:rsidRPr="00836B03" w:rsidRDefault="00836B03" w:rsidP="00836B03">
      <w:pPr>
        <w:suppressAutoHyphens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Pr="00836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836B03" w:rsidRPr="00836B03" w:rsidRDefault="00836B03" w:rsidP="00836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836B0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ОП.06</w:t>
      </w: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6B03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Электрические машины и электропривод</w:t>
      </w: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836B03" w:rsidRPr="00836B03" w:rsidRDefault="00836B03" w:rsidP="0083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36B03" w:rsidRPr="00836B03" w:rsidRDefault="00836B03" w:rsidP="0083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836B03" w:rsidRPr="00836B03" w:rsidRDefault="00836B03" w:rsidP="00836B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Pr="00836B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ОП.06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B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Электрические маишны и электропривод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обязательной частью </w:t>
      </w:r>
      <w:r w:rsidRPr="00836B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общепрофессионального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основной профессиональной образовательной программы подготовки  специалистов среднего звена по специальности СПО </w:t>
      </w:r>
      <w:r w:rsidR="005231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13.02.13</w:t>
      </w:r>
      <w:r w:rsidRPr="00836B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Техническая эксплуатация и обслуживание электрического и электромеханического  оборудования (по отраслям)</w:t>
      </w:r>
    </w:p>
    <w:p w:rsidR="00836B03" w:rsidRPr="00836B03" w:rsidRDefault="00836B03" w:rsidP="00836B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ОК 1, ОК 5, ОК 9, ПК 3.2.</w:t>
      </w:r>
    </w:p>
    <w:p w:rsidR="00836B03" w:rsidRPr="00836B03" w:rsidRDefault="00836B03" w:rsidP="0083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B03" w:rsidRPr="00836B03" w:rsidRDefault="00836B03" w:rsidP="00836B03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836B03" w:rsidRPr="00836B03" w:rsidRDefault="00836B03" w:rsidP="00836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3582"/>
        <w:gridCol w:w="3816"/>
      </w:tblGrid>
      <w:tr w:rsidR="00836B03" w:rsidRPr="00836B03" w:rsidTr="00836B03">
        <w:trPr>
          <w:trHeight w:val="649"/>
        </w:trPr>
        <w:tc>
          <w:tcPr>
            <w:tcW w:w="1924" w:type="dxa"/>
            <w:hideMark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582" w:type="dxa"/>
            <w:hideMark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16" w:type="dxa"/>
            <w:hideMark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836B03" w:rsidRPr="00836B03" w:rsidTr="00836B03">
        <w:trPr>
          <w:trHeight w:val="1020"/>
        </w:trPr>
        <w:tc>
          <w:tcPr>
            <w:tcW w:w="1924" w:type="dxa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ОК </w:t>
            </w:r>
            <w:r w:rsidR="005231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1, ОК </w:t>
            </w:r>
            <w:r w:rsidR="005231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5, ОК </w:t>
            </w:r>
            <w:r w:rsidR="005231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9, ПК 1.1, ПК 3.2 </w:t>
            </w:r>
          </w:p>
        </w:tc>
        <w:tc>
          <w:tcPr>
            <w:tcW w:w="3582" w:type="dxa"/>
          </w:tcPr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3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испытавать, анализировать и определять основные параметры электрических машин; </w:t>
            </w:r>
          </w:p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3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определять параметры электрических цепей постоянного и переменного тока; </w:t>
            </w:r>
          </w:p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3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различать и выбирать аппараты для электрических цепей; </w:t>
            </w:r>
          </w:p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283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читать электрические схемы систем управления исполнительными машинами.</w:t>
            </w:r>
          </w:p>
        </w:tc>
        <w:tc>
          <w:tcPr>
            <w:tcW w:w="3816" w:type="dxa"/>
          </w:tcPr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физические законы, лежащие в основе работы электрических машин и аппаратов,</w:t>
            </w:r>
          </w:p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электрических машин и их основные характеристики,</w:t>
            </w:r>
          </w:p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принцип действия электрических машин,</w:t>
            </w:r>
          </w:p>
          <w:p w:rsidR="00836B03" w:rsidRPr="00836B03" w:rsidRDefault="00836B03" w:rsidP="00836B03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работы электропривода.</w:t>
            </w:r>
          </w:p>
        </w:tc>
      </w:tr>
    </w:tbl>
    <w:p w:rsidR="00836B03" w:rsidRPr="00836B03" w:rsidRDefault="00836B03" w:rsidP="00836B03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36B03" w:rsidRPr="00836B03" w:rsidRDefault="00836B03" w:rsidP="00836B0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  <w:t>2. СТРУКТУРА И СОДЕРЖАНИЕ УЧЕБНОЙ ДИСЦИПЛИНЫ</w:t>
      </w:r>
    </w:p>
    <w:p w:rsidR="00836B03" w:rsidRPr="00836B03" w:rsidRDefault="00836B03" w:rsidP="005231F3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3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ЭЛЕКТРИЧЕКСИЕ МАШИНЫ</w:t>
      </w:r>
      <w:r w:rsidR="00523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6"/>
        <w:gridCol w:w="2605"/>
      </w:tblGrid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70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shd w:val="clear" w:color="auto" w:fill="auto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70</w:t>
            </w:r>
          </w:p>
        </w:tc>
      </w:tr>
      <w:tr w:rsidR="00836B03" w:rsidRPr="00836B03" w:rsidTr="00836B03">
        <w:trPr>
          <w:trHeight w:val="336"/>
        </w:trPr>
        <w:tc>
          <w:tcPr>
            <w:tcW w:w="5000" w:type="pct"/>
            <w:gridSpan w:val="2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61" w:type="pct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50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61" w:type="pct"/>
            <w:vAlign w:val="center"/>
          </w:tcPr>
          <w:p w:rsidR="00836B03" w:rsidRPr="00836B03" w:rsidRDefault="0076701F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</w:pPr>
          </w:p>
        </w:tc>
      </w:tr>
      <w:tr w:rsidR="00836B03" w:rsidRPr="00836B03" w:rsidTr="00836B03">
        <w:trPr>
          <w:trHeight w:val="267"/>
        </w:trPr>
        <w:tc>
          <w:tcPr>
            <w:tcW w:w="3639" w:type="pct"/>
            <w:vAlign w:val="center"/>
          </w:tcPr>
          <w:p w:rsidR="00836B03" w:rsidRPr="00836B03" w:rsidRDefault="00836B03" w:rsidP="003D77A9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836B03" w:rsidRPr="00836B03" w:rsidTr="00836B03">
        <w:trPr>
          <w:trHeight w:val="331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836B03" w:rsidRPr="00836B03" w:rsidRDefault="00836B03" w:rsidP="00836B03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36B03" w:rsidRPr="00836B03" w:rsidRDefault="00836B03" w:rsidP="005231F3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3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ЭЛЕКТРОПРИВОД</w:t>
      </w:r>
      <w:r w:rsidR="00523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6"/>
        <w:gridCol w:w="2605"/>
      </w:tblGrid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61" w:type="pct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78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shd w:val="clear" w:color="auto" w:fill="auto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60</w:t>
            </w:r>
          </w:p>
        </w:tc>
      </w:tr>
      <w:tr w:rsidR="00836B03" w:rsidRPr="00836B03" w:rsidTr="00836B03">
        <w:trPr>
          <w:trHeight w:val="336"/>
        </w:trPr>
        <w:tc>
          <w:tcPr>
            <w:tcW w:w="5000" w:type="pct"/>
            <w:gridSpan w:val="2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61" w:type="pct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40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61" w:type="pct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8</w:t>
            </w:r>
          </w:p>
        </w:tc>
      </w:tr>
      <w:tr w:rsidR="00836B03" w:rsidRPr="00836B03" w:rsidTr="00836B03">
        <w:trPr>
          <w:trHeight w:val="490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1361" w:type="pct"/>
            <w:vAlign w:val="center"/>
          </w:tcPr>
          <w:p w:rsidR="00836B03" w:rsidRPr="00836B03" w:rsidRDefault="003D77A9" w:rsidP="003D77A9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t>12</w:t>
            </w:r>
          </w:p>
        </w:tc>
      </w:tr>
      <w:tr w:rsidR="00836B03" w:rsidRPr="00836B03" w:rsidTr="00836B03">
        <w:trPr>
          <w:trHeight w:val="267"/>
        </w:trPr>
        <w:tc>
          <w:tcPr>
            <w:tcW w:w="3639" w:type="pct"/>
            <w:vAlign w:val="center"/>
          </w:tcPr>
          <w:p w:rsidR="00836B03" w:rsidRPr="00836B03" w:rsidRDefault="00836B03" w:rsidP="003D77A9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61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836B03" w:rsidRPr="00836B03" w:rsidTr="00836B03">
        <w:trPr>
          <w:trHeight w:val="331"/>
        </w:trPr>
        <w:tc>
          <w:tcPr>
            <w:tcW w:w="3639" w:type="pct"/>
            <w:vAlign w:val="center"/>
          </w:tcPr>
          <w:p w:rsidR="00836B03" w:rsidRPr="00836B03" w:rsidRDefault="00836B03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D77A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экзамена</w:t>
            </w:r>
          </w:p>
        </w:tc>
        <w:tc>
          <w:tcPr>
            <w:tcW w:w="1361" w:type="pct"/>
            <w:vAlign w:val="center"/>
          </w:tcPr>
          <w:p w:rsidR="00836B03" w:rsidRPr="00836B03" w:rsidRDefault="003D77A9" w:rsidP="00836B03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</w:tbl>
    <w:p w:rsidR="00836B03" w:rsidRPr="00836B03" w:rsidRDefault="00836B03" w:rsidP="00836B03">
      <w:pPr>
        <w:rPr>
          <w:rFonts w:ascii="Times New Roman" w:eastAsia="Times New Roman" w:hAnsi="Times New Roman" w:cs="Times New Roman"/>
          <w:b/>
          <w:i/>
          <w:lang w:eastAsia="ru-RU"/>
        </w:rPr>
        <w:sectPr w:rsidR="00836B03" w:rsidRPr="00836B03" w:rsidSect="00836B03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36B03" w:rsidRPr="00836B03" w:rsidRDefault="00836B03" w:rsidP="00836B03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836B03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9234"/>
        <w:gridCol w:w="2061"/>
        <w:gridCol w:w="1919"/>
      </w:tblGrid>
      <w:tr w:rsidR="00836B03" w:rsidRPr="00836B03" w:rsidTr="00836B03">
        <w:trPr>
          <w:trHeight w:val="20"/>
        </w:trPr>
        <w:tc>
          <w:tcPr>
            <w:tcW w:w="697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07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Объем, акад. </w:t>
            </w:r>
            <w:proofErr w:type="gramStart"/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</w:t>
            </w:r>
            <w:proofErr w:type="gramEnd"/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25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</w:tcPr>
          <w:p w:rsidR="00836B03" w:rsidRPr="00836B03" w:rsidRDefault="00836B03" w:rsidP="00836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71" w:type="pct"/>
          </w:tcPr>
          <w:p w:rsidR="00836B03" w:rsidRPr="00836B03" w:rsidRDefault="00836B03" w:rsidP="00836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25" w:type="pct"/>
          </w:tcPr>
          <w:p w:rsidR="00836B03" w:rsidRPr="00836B03" w:rsidRDefault="00836B03" w:rsidP="00836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836B03" w:rsidRPr="00836B03" w:rsidTr="00836B03">
        <w:trPr>
          <w:trHeight w:val="20"/>
        </w:trPr>
        <w:tc>
          <w:tcPr>
            <w:tcW w:w="3704" w:type="pct"/>
            <w:gridSpan w:val="2"/>
          </w:tcPr>
          <w:p w:rsidR="00836B03" w:rsidRPr="00836B03" w:rsidRDefault="00836B03" w:rsidP="003D77A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="003D77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ЭЛЕКТРИЧЕСКИЕ МАШИНЫ</w:t>
            </w: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1" w:type="pct"/>
          </w:tcPr>
          <w:p w:rsidR="00836B03" w:rsidRPr="00836B03" w:rsidRDefault="000F4800" w:rsidP="000F48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="00836B03"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5" w:type="pct"/>
          </w:tcPr>
          <w:p w:rsidR="00836B03" w:rsidRPr="00836B03" w:rsidRDefault="00836B03" w:rsidP="00836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 w:val="restart"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Pr="005B2624">
              <w:rPr>
                <w:rFonts w:ascii="Times New Roman" w:eastAsia="Calibri" w:hAnsi="Times New Roman" w:cs="Times New Roman"/>
                <w:sz w:val="20"/>
              </w:rPr>
              <w:t>Основные понятия об электрических машинах</w:t>
            </w: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836B03" w:rsidRPr="00836B03" w:rsidRDefault="0076701F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5" w:type="pct"/>
            <w:vMerge w:val="restart"/>
          </w:tcPr>
          <w:p w:rsidR="00836B03" w:rsidRPr="00836B03" w:rsidRDefault="00836B03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76701F" w:rsidP="0076701F">
            <w:pPr>
              <w:tabs>
                <w:tab w:val="left" w:pos="35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0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76701F">
              <w:rPr>
                <w:rFonts w:ascii="Times New Roman" w:eastAsia="Calibri" w:hAnsi="Times New Roman" w:cs="Times New Roman"/>
                <w:sz w:val="20"/>
                <w:szCs w:val="20"/>
              </w:rPr>
              <w:t>.Общие сведение об электрических машинах и трансформаторах. Основные законы электромеханики, на которых базируется теория электрических машин.</w:t>
            </w:r>
          </w:p>
        </w:tc>
        <w:tc>
          <w:tcPr>
            <w:tcW w:w="671" w:type="pct"/>
            <w:vAlign w:val="center"/>
          </w:tcPr>
          <w:p w:rsidR="00836B03" w:rsidRPr="0076701F" w:rsidRDefault="00836B03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01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76701F" w:rsidP="0076701F">
            <w:pPr>
              <w:tabs>
                <w:tab w:val="left" w:pos="35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0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  <w:r w:rsidRPr="0076701F">
              <w:rPr>
                <w:rFonts w:ascii="Times New Roman" w:eastAsia="Calibri" w:hAnsi="Times New Roman" w:cs="Times New Roman"/>
                <w:sz w:val="20"/>
                <w:szCs w:val="20"/>
              </w:rPr>
              <w:t>Общие определения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электрических машин</w:t>
            </w:r>
            <w:r w:rsidRPr="0076701F">
              <w:rPr>
                <w:rFonts w:ascii="Times New Roman" w:eastAsia="Calibri" w:hAnsi="Times New Roman" w:cs="Times New Roman"/>
                <w:sz w:val="20"/>
                <w:szCs w:val="20"/>
              </w:rPr>
              <w:t>, принцип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работы, </w:t>
            </w:r>
            <w:r w:rsidRPr="0076701F">
              <w:rPr>
                <w:rFonts w:ascii="Times New Roman" w:eastAsia="Calibri" w:hAnsi="Times New Roman" w:cs="Times New Roman"/>
                <w:sz w:val="20"/>
                <w:szCs w:val="20"/>
              </w:rPr>
              <w:t>классификация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применение</w:t>
            </w:r>
            <w:r w:rsidRPr="007670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электрических машин.</w:t>
            </w:r>
          </w:p>
        </w:tc>
        <w:tc>
          <w:tcPr>
            <w:tcW w:w="671" w:type="pct"/>
            <w:vAlign w:val="center"/>
          </w:tcPr>
          <w:p w:rsidR="00836B03" w:rsidRPr="00836B03" w:rsidRDefault="0076701F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76701F" w:rsidP="00767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6701F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№1.</w:t>
            </w:r>
            <w:r w:rsidRPr="0076701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 </w:t>
            </w:r>
            <w:r w:rsidRPr="005B26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квалификационных характеристик электрических машин.</w:t>
            </w:r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 w:val="restart"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36B03" w:rsidRPr="005B2624" w:rsidRDefault="0076701F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Cs/>
                <w:sz w:val="20"/>
              </w:rPr>
              <w:t>Трансформатор</w:t>
            </w: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25" w:type="pct"/>
            <w:vMerge w:val="restart"/>
          </w:tcPr>
          <w:p w:rsidR="00836B03" w:rsidRPr="00836B03" w:rsidRDefault="00836B03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76701F" w:rsidRPr="00836B03" w:rsidTr="00836B03">
        <w:trPr>
          <w:trHeight w:val="20"/>
        </w:trPr>
        <w:tc>
          <w:tcPr>
            <w:tcW w:w="697" w:type="pct"/>
            <w:vMerge/>
          </w:tcPr>
          <w:p w:rsidR="0076701F" w:rsidRPr="005B2624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6701F" w:rsidRPr="002B639A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</w:t>
            </w: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Назначение, область применения, классификация, принцип действия трансформаторов. Устройство трансформаторов. Коэффициент трансформации.</w:t>
            </w:r>
          </w:p>
        </w:tc>
        <w:tc>
          <w:tcPr>
            <w:tcW w:w="671" w:type="pct"/>
            <w:vAlign w:val="center"/>
          </w:tcPr>
          <w:p w:rsidR="0076701F" w:rsidRPr="007E7747" w:rsidRDefault="007E7747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74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6701F" w:rsidRPr="00836B03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6701F" w:rsidRPr="00836B03" w:rsidTr="00836B03">
        <w:trPr>
          <w:trHeight w:val="20"/>
        </w:trPr>
        <w:tc>
          <w:tcPr>
            <w:tcW w:w="697" w:type="pct"/>
            <w:vMerge/>
          </w:tcPr>
          <w:p w:rsidR="0076701F" w:rsidRPr="005B2624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6701F" w:rsidRPr="002B639A" w:rsidRDefault="0076701F" w:rsidP="0076701F">
            <w:pPr>
              <w:tabs>
                <w:tab w:val="left" w:pos="27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Трансформирование трёхфазного напряжения и схемы соединения обмоток трёхфазных трансформаторов.</w:t>
            </w:r>
            <w:r w:rsidRPr="002B639A">
              <w:t xml:space="preserve"> 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Опытное определение параметров схемы замещения трансформаторов.</w:t>
            </w:r>
          </w:p>
        </w:tc>
        <w:tc>
          <w:tcPr>
            <w:tcW w:w="671" w:type="pct"/>
            <w:vAlign w:val="center"/>
          </w:tcPr>
          <w:p w:rsidR="0076701F" w:rsidRPr="007E7747" w:rsidRDefault="007E7747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74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6701F" w:rsidRPr="00836B03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6701F" w:rsidRPr="00836B03" w:rsidTr="00836B03">
        <w:trPr>
          <w:trHeight w:val="20"/>
        </w:trPr>
        <w:tc>
          <w:tcPr>
            <w:tcW w:w="697" w:type="pct"/>
            <w:vMerge/>
          </w:tcPr>
          <w:p w:rsidR="0076701F" w:rsidRPr="005B2624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6701F" w:rsidRPr="002B639A" w:rsidRDefault="0076701F" w:rsidP="0076701F">
            <w:pPr>
              <w:tabs>
                <w:tab w:val="left" w:pos="27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Группа соединения обмоток и параллельная работа трансформаторов.</w:t>
            </w:r>
            <w:r w:rsidRPr="002B639A">
              <w:t xml:space="preserve"> 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Типы трехфазных трансформаторов. Основные расчетные соотношения</w:t>
            </w:r>
            <w:proofErr w:type="gramStart"/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671" w:type="pct"/>
            <w:vAlign w:val="center"/>
          </w:tcPr>
          <w:p w:rsidR="0076701F" w:rsidRPr="00836B03" w:rsidRDefault="007E7747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6701F" w:rsidRPr="00836B03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6701F" w:rsidRPr="00836B03" w:rsidTr="00836B03">
        <w:trPr>
          <w:trHeight w:val="20"/>
        </w:trPr>
        <w:tc>
          <w:tcPr>
            <w:tcW w:w="697" w:type="pct"/>
            <w:vMerge/>
          </w:tcPr>
          <w:p w:rsidR="0076701F" w:rsidRPr="005B2624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6701F" w:rsidRPr="002B639A" w:rsidRDefault="0076701F" w:rsidP="0076701F">
            <w:pPr>
              <w:tabs>
                <w:tab w:val="left" w:pos="27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Режимы работы трансформаторов.</w:t>
            </w:r>
            <w:r w:rsidRPr="002B639A">
              <w:t xml:space="preserve"> 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Конструктивная схема трансформатора</w:t>
            </w:r>
          </w:p>
        </w:tc>
        <w:tc>
          <w:tcPr>
            <w:tcW w:w="671" w:type="pct"/>
            <w:vAlign w:val="center"/>
          </w:tcPr>
          <w:p w:rsidR="0076701F" w:rsidRPr="00836B03" w:rsidRDefault="007E7747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6701F" w:rsidRPr="00836B03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6701F" w:rsidRPr="00836B03" w:rsidTr="00836B03">
        <w:trPr>
          <w:trHeight w:val="20"/>
        </w:trPr>
        <w:tc>
          <w:tcPr>
            <w:tcW w:w="697" w:type="pct"/>
            <w:vMerge/>
          </w:tcPr>
          <w:p w:rsidR="0076701F" w:rsidRPr="005B2624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6701F" w:rsidRPr="002B639A" w:rsidRDefault="0076701F" w:rsidP="0076701F">
            <w:pPr>
              <w:tabs>
                <w:tab w:val="left" w:pos="27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  <w:r w:rsidRPr="002B639A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Уравнение электродвижущих сил, магнитодвижущих сил, токов, потери и КПД трансформатора. Опыты холостого хода и короткого замыкания, изменение вторичного напряжения.</w:t>
            </w:r>
          </w:p>
        </w:tc>
        <w:tc>
          <w:tcPr>
            <w:tcW w:w="671" w:type="pct"/>
            <w:vAlign w:val="center"/>
          </w:tcPr>
          <w:p w:rsidR="0076701F" w:rsidRPr="00836B03" w:rsidRDefault="007E7747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6701F" w:rsidRPr="00836B03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6701F" w:rsidRPr="00836B03" w:rsidTr="00836B03">
        <w:trPr>
          <w:trHeight w:val="20"/>
        </w:trPr>
        <w:tc>
          <w:tcPr>
            <w:tcW w:w="697" w:type="pct"/>
            <w:vMerge/>
          </w:tcPr>
          <w:p w:rsidR="0076701F" w:rsidRPr="005B2624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6701F" w:rsidRPr="002B639A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Трансформаторы специального назначения.</w:t>
            </w:r>
            <w:r w:rsidRPr="002B639A"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Многообмоточные трансформаторы. Автотрансформаторы.</w:t>
            </w:r>
          </w:p>
        </w:tc>
        <w:tc>
          <w:tcPr>
            <w:tcW w:w="671" w:type="pct"/>
            <w:vAlign w:val="center"/>
          </w:tcPr>
          <w:p w:rsidR="0076701F" w:rsidRPr="00836B03" w:rsidRDefault="007E7747" w:rsidP="007670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6701F" w:rsidRPr="00836B03" w:rsidRDefault="0076701F" w:rsidP="007670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836B03" w:rsidRPr="00836B03" w:rsidRDefault="007E7747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№2</w:t>
            </w:r>
            <w:r w:rsidRPr="002B639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основных параметров трансформатора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7E7747" w:rsidRPr="00836B03" w:rsidTr="007E7747">
        <w:trPr>
          <w:trHeight w:val="191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№3</w:t>
            </w:r>
            <w:r w:rsidRPr="002B63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группы соединения обмоток трехфазного трансформатора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 w:val="restart"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</w:p>
          <w:p w:rsidR="00836B03" w:rsidRPr="005B2624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Cs/>
                <w:sz w:val="20"/>
              </w:rPr>
              <w:t>Электрические машины постоянного и переменного тока</w:t>
            </w: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836B03" w:rsidRPr="00836B03" w:rsidRDefault="007E7747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25" w:type="pct"/>
            <w:vMerge w:val="restart"/>
          </w:tcPr>
          <w:p w:rsidR="00836B03" w:rsidRPr="00836B03" w:rsidRDefault="00836B03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 ОК 5, ОК 9, ПК 3.2 </w:t>
            </w: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Общие сведение об электрических машинах постоянного тока. Принцип действия и устройство генератора и двигателя постоянного тока.</w:t>
            </w:r>
          </w:p>
        </w:tc>
        <w:tc>
          <w:tcPr>
            <w:tcW w:w="671" w:type="pct"/>
            <w:vAlign w:val="center"/>
          </w:tcPr>
          <w:p w:rsidR="007E7747" w:rsidRPr="007E7747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74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Свойства и рабочие характеристики генераторов и двигателей постоянного тока.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Потери мощности и КПД машин постоянного тока. Универсальные коллекторные двигатели.</w:t>
            </w:r>
            <w:r w:rsidRPr="002B639A">
              <w:rPr>
                <w:rFonts w:ascii="Arial" w:eastAsia="Times New Roman" w:hAnsi="Arial" w:cs="Arial"/>
                <w:b/>
                <w:bCs/>
                <w:i/>
                <w:iCs/>
                <w:color w:val="0077BB"/>
                <w:spacing w:val="-10"/>
                <w:sz w:val="38"/>
                <w:szCs w:val="38"/>
                <w:lang w:eastAsia="ru-RU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  Машины постоянного тока специального назначения и исполнения.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Магнитное поле машин постоянного тока. Коммутация в коллекторных машинах постоянного тока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Уравнения ЭДС и моментов для генераторов постоянного тока. Классификация генераторов постоянного тока по способу возбуждения.</w:t>
            </w:r>
            <w:r w:rsidRPr="002B639A">
              <w:rPr>
                <w:rFonts w:ascii="Arial" w:hAnsi="Arial" w:cs="Arial"/>
                <w:color w:val="2C4053"/>
                <w:shd w:val="clear" w:color="auto" w:fill="DFF3FF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Условия и процесс самовозбуждения генераторов постоянного тока с самовозбуждением. Параллельная работа генераторов постоянного тока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Уравнения ЭДС и моментов для двигателей постоянного тока. Классификация двигателей постоянного тока по способу возбуждения. Способы пуска двигателей постоянного тока. Механические характеристики двигателей постоянного тока параллельного, последовательного.</w:t>
            </w:r>
            <w:r w:rsidRPr="002B639A">
              <w:rPr>
                <w:rFonts w:ascii="Arial" w:hAnsi="Arial" w:cs="Arial"/>
                <w:color w:val="2C4053"/>
                <w:shd w:val="clear" w:color="auto" w:fill="DFF3FF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Способы регулирования частоты вращения двигателей постоянного тока, их торможение и реверсирование.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Общие сведение об электрических машинах переменного тока. Принцип действия и устройство бесколлекторных машин переменного тока.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обмотки статора и основные требования к ней. Понятие о сосредоточенных и распределенных обмотках. Понятие об однослойных и двухслойных обмотках. ЭДС фазы распределенной обмотки статора машины переменного тока и основные требования к ней</w:t>
            </w:r>
            <w:proofErr w:type="gramStart"/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numPr>
                <w:ilvl w:val="0"/>
                <w:numId w:val="6"/>
              </w:numPr>
              <w:spacing w:after="0" w:line="240" w:lineRule="auto"/>
              <w:ind w:left="265" w:hanging="26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вращающегося магнитного поля в машинах переменного тока.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.Устройство и принцип действия синхронной машины.</w:t>
            </w:r>
            <w:r w:rsidRPr="002B639A"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Магнитная цепь синхронной машины. Характеристики синхронного генератора. Параллельная работа синхронных генераторов.</w:t>
            </w:r>
            <w:r w:rsidRPr="002B639A">
              <w:rPr>
                <w:rFonts w:ascii="Arial" w:eastAsia="Times New Roman" w:hAnsi="Arial" w:cs="Arial"/>
                <w:b/>
                <w:bCs/>
                <w:i/>
                <w:iCs/>
                <w:color w:val="0077BB"/>
                <w:spacing w:val="-10"/>
                <w:sz w:val="38"/>
                <w:szCs w:val="38"/>
                <w:lang w:eastAsia="ru-RU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 Синхронные двигатели и компенсаторы.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.Определение синхронных и асинхронных машин. Общие вопросы теории электрических машин переменного тока. Общие вопросы устройства электрических машин переменного тока. Принцип получения кругового вращающегося магнитного поля.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Практическое занятие № 4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Определение технико - энергетических показателей машины переменного тока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Практическое занятие № 5</w:t>
            </w: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технико - энергетических показателей машины постоянного тока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Практические занятие № 6</w:t>
            </w:r>
            <w:r w:rsidRPr="002B639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схемы простой петлевой обмотки машины постоянного тока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836B03" w:rsidRPr="00836B03" w:rsidTr="00836B03">
        <w:trPr>
          <w:trHeight w:val="20"/>
        </w:trPr>
        <w:tc>
          <w:tcPr>
            <w:tcW w:w="697" w:type="pct"/>
            <w:vMerge/>
          </w:tcPr>
          <w:p w:rsidR="00836B03" w:rsidRPr="005B2624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71" w:type="pct"/>
            <w:vAlign w:val="center"/>
          </w:tcPr>
          <w:p w:rsidR="00836B03" w:rsidRPr="00836B03" w:rsidRDefault="00836B03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pct"/>
            <w:vMerge/>
          </w:tcPr>
          <w:p w:rsidR="00836B03" w:rsidRPr="00836B03" w:rsidRDefault="00836B03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 w:val="restart"/>
          </w:tcPr>
          <w:p w:rsidR="007E7747" w:rsidRPr="005B2624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1.4. </w:t>
            </w:r>
          </w:p>
          <w:p w:rsidR="007E7747" w:rsidRPr="005B2624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sz w:val="20"/>
              </w:rPr>
              <w:t>Асинхронные электрические машины</w:t>
            </w:r>
          </w:p>
        </w:tc>
        <w:tc>
          <w:tcPr>
            <w:tcW w:w="3007" w:type="pct"/>
          </w:tcPr>
          <w:p w:rsidR="007E7747" w:rsidRPr="00836B03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25" w:type="pct"/>
            <w:vMerge w:val="restart"/>
          </w:tcPr>
          <w:p w:rsidR="007E7747" w:rsidRPr="00836B03" w:rsidRDefault="007E7747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 ОК 5, ОК 9, ПК 3.2 </w:t>
            </w: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1. Общие сведения об асинхронных машинах.</w:t>
            </w:r>
            <w:r w:rsidRPr="002B639A">
              <w:rPr>
                <w:rFonts w:ascii="Arial" w:hAnsi="Arial" w:cs="Arial"/>
                <w:color w:val="2C4053"/>
                <w:shd w:val="clear" w:color="auto" w:fill="DFF3FF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Назначение и области применения, классификация и принцип действия асинхронного двигателя. Скольжение. Режимы работы асинхронной машины в зависимости от скольжения. Конструкция асинхронного двигателя.</w:t>
            </w:r>
          </w:p>
        </w:tc>
        <w:tc>
          <w:tcPr>
            <w:tcW w:w="671" w:type="pct"/>
            <w:vAlign w:val="center"/>
          </w:tcPr>
          <w:p w:rsidR="007E7747" w:rsidRPr="007E7747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E774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2.Потери мощности и КПД АД. Энергетическая диаграмма. Электромагнитный момент и механическая характеристика АД. Влияние напряжения сети и активного сопротивления ротора на механическую характеристику. Опытное определение параметров и расчёт рабочих характеристик АД.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3.Рабочие характеристики АД. Методы получения данных для построения рабочих характеристик. Пусковые свойства двигателей. Конструктивные формы исполнения АД.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836B03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836B0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5" w:type="pct"/>
            <w:vMerge/>
          </w:tcPr>
          <w:p w:rsidR="007E7747" w:rsidRPr="00836B03" w:rsidRDefault="007E7747" w:rsidP="00836B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№7</w:t>
            </w:r>
            <w:r w:rsidRPr="002B639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Исследование рабочих и механических характеристик асинхронного двигателя с короткозамкнутым ротором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№8</w:t>
            </w: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Исследование рабочих и механических характеристик асинхронного двигателя с фазным ротором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5B2624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2B639A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№9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Опыт холостого хода и короткого замыкания асинхронного двигателя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75FC4" w:rsidRPr="00836B03" w:rsidTr="00836B03">
        <w:trPr>
          <w:trHeight w:val="20"/>
        </w:trPr>
        <w:tc>
          <w:tcPr>
            <w:tcW w:w="697" w:type="pct"/>
            <w:vMerge w:val="restart"/>
          </w:tcPr>
          <w:p w:rsidR="00575FC4" w:rsidRPr="005B2624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1.5. </w:t>
            </w:r>
          </w:p>
          <w:p w:rsidR="00575FC4" w:rsidRPr="005B2624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B26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Синхронные электрические машины</w:t>
            </w:r>
          </w:p>
        </w:tc>
        <w:tc>
          <w:tcPr>
            <w:tcW w:w="3007" w:type="pct"/>
          </w:tcPr>
          <w:p w:rsidR="00575FC4" w:rsidRPr="00836B03" w:rsidRDefault="00575FC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575FC4" w:rsidRPr="007E7747" w:rsidRDefault="00575FC4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77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25" w:type="pct"/>
            <w:vMerge w:val="restart"/>
          </w:tcPr>
          <w:p w:rsidR="00575FC4" w:rsidRPr="00836B03" w:rsidRDefault="00575FC4" w:rsidP="005231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1, ОК 5, ОК 9, ПК 3.2 </w:t>
            </w:r>
          </w:p>
        </w:tc>
      </w:tr>
      <w:tr w:rsidR="00575FC4" w:rsidRPr="00836B03" w:rsidTr="00836B03">
        <w:trPr>
          <w:trHeight w:val="20"/>
        </w:trPr>
        <w:tc>
          <w:tcPr>
            <w:tcW w:w="697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75FC4" w:rsidRPr="002B639A" w:rsidRDefault="00575FC4" w:rsidP="007E7747">
            <w:pPr>
              <w:numPr>
                <w:ilvl w:val="0"/>
                <w:numId w:val="8"/>
              </w:numPr>
              <w:tabs>
                <w:tab w:val="left" w:pos="203"/>
              </w:tabs>
              <w:spacing w:after="0" w:line="240" w:lineRule="auto"/>
              <w:ind w:left="-20" w:firstLine="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Общие сведения об синхронных машинах. Назначение и области применения, классификация и принцип действия синхронного двигателя. Устройство и способы возбуждения синхронных машин.</w:t>
            </w:r>
          </w:p>
        </w:tc>
        <w:tc>
          <w:tcPr>
            <w:tcW w:w="671" w:type="pct"/>
            <w:vAlign w:val="center"/>
          </w:tcPr>
          <w:p w:rsidR="00575FC4" w:rsidRDefault="00575FC4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75FC4" w:rsidRPr="00836B03" w:rsidTr="00836B03">
        <w:trPr>
          <w:trHeight w:val="20"/>
        </w:trPr>
        <w:tc>
          <w:tcPr>
            <w:tcW w:w="697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75FC4" w:rsidRPr="002B639A" w:rsidRDefault="00575FC4" w:rsidP="007E7747">
            <w:pPr>
              <w:numPr>
                <w:ilvl w:val="0"/>
                <w:numId w:val="8"/>
              </w:numPr>
              <w:tabs>
                <w:tab w:val="left" w:pos="203"/>
              </w:tabs>
              <w:spacing w:after="0" w:line="240" w:lineRule="auto"/>
              <w:ind w:left="-20" w:firstLine="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синхронного генератора:  холостого  хода, короткого  замыкания,  внешняя  и  регулировочная. Изменение напряжения. Потери и КПД синхронных машин.</w:t>
            </w:r>
          </w:p>
        </w:tc>
        <w:tc>
          <w:tcPr>
            <w:tcW w:w="671" w:type="pct"/>
            <w:vAlign w:val="center"/>
          </w:tcPr>
          <w:p w:rsidR="00575FC4" w:rsidRDefault="00575FC4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75FC4" w:rsidRPr="00836B03" w:rsidTr="00836B03">
        <w:trPr>
          <w:trHeight w:val="20"/>
        </w:trPr>
        <w:tc>
          <w:tcPr>
            <w:tcW w:w="697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75FC4" w:rsidRPr="002B639A" w:rsidRDefault="00575FC4" w:rsidP="007E7747">
            <w:pPr>
              <w:numPr>
                <w:ilvl w:val="0"/>
                <w:numId w:val="8"/>
              </w:numPr>
              <w:tabs>
                <w:tab w:val="left" w:pos="203"/>
              </w:tabs>
              <w:spacing w:after="0" w:line="240" w:lineRule="auto"/>
              <w:ind w:left="-20" w:firstLine="2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Условия включения синхронных генераторов на параллельную работу. Включение трехфазных синхронных генераторов на параллельную работу по методу точной  синхронизации и по методу  самосинхронизации. Параллельная работа синхронного генератора с сетью. Синхронные машины специального назначения.</w:t>
            </w:r>
          </w:p>
        </w:tc>
        <w:tc>
          <w:tcPr>
            <w:tcW w:w="671" w:type="pct"/>
            <w:vAlign w:val="center"/>
          </w:tcPr>
          <w:p w:rsidR="00575FC4" w:rsidRDefault="00575FC4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75FC4" w:rsidRPr="00836B03" w:rsidTr="00836B03">
        <w:trPr>
          <w:trHeight w:val="20"/>
        </w:trPr>
        <w:tc>
          <w:tcPr>
            <w:tcW w:w="697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75FC4" w:rsidRPr="002B639A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575FC4" w:rsidRPr="007E7747" w:rsidRDefault="00575FC4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E774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75FC4" w:rsidRPr="00836B03" w:rsidTr="00836B03">
        <w:trPr>
          <w:trHeight w:val="20"/>
        </w:trPr>
        <w:tc>
          <w:tcPr>
            <w:tcW w:w="697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75FC4" w:rsidRPr="002B639A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Практическая работа №10</w:t>
            </w:r>
            <w:r w:rsidRPr="002B639A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Расчет технических параметров синхронных машин</w:t>
            </w:r>
          </w:p>
        </w:tc>
        <w:tc>
          <w:tcPr>
            <w:tcW w:w="671" w:type="pct"/>
            <w:vAlign w:val="center"/>
          </w:tcPr>
          <w:p w:rsidR="00575FC4" w:rsidRDefault="00575FC4" w:rsidP="007E77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75FC4" w:rsidRPr="00836B03" w:rsidRDefault="00575FC4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3704" w:type="pct"/>
            <w:gridSpan w:val="2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ОСНОВЫ ЭЛЕКТРОПРИВОДА</w:t>
            </w:r>
          </w:p>
        </w:tc>
        <w:tc>
          <w:tcPr>
            <w:tcW w:w="671" w:type="pct"/>
          </w:tcPr>
          <w:p w:rsidR="007E7747" w:rsidRPr="00836B03" w:rsidRDefault="000D41C9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40/2</w:t>
            </w:r>
            <w:r w:rsidR="007E7747"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5" w:type="pct"/>
          </w:tcPr>
          <w:p w:rsidR="007E7747" w:rsidRPr="00836B03" w:rsidRDefault="007E7747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 w:val="restar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Тема 2.1. </w:t>
            </w:r>
          </w:p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Основы электропривода</w:t>
            </w:r>
          </w:p>
        </w:tc>
        <w:tc>
          <w:tcPr>
            <w:tcW w:w="3007" w:type="pc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25" w:type="pct"/>
            <w:vMerge w:val="restart"/>
          </w:tcPr>
          <w:p w:rsidR="007E7747" w:rsidRPr="00836B03" w:rsidRDefault="007E7747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26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1.Определение электропривода. Структурная и электрические схемы. Электрические параметры привода. Классификация. Механика электропривода. Механические звенья электропривода. Статические моменты сопротивления. Моменты инерции. Приведение статических моментов и моментов инерции к валу двигателя. Основное уравнение движения электропривода.</w:t>
            </w:r>
          </w:p>
        </w:tc>
        <w:tc>
          <w:tcPr>
            <w:tcW w:w="671" w:type="pct"/>
            <w:vAlign w:val="center"/>
          </w:tcPr>
          <w:p w:rsidR="000D41C9" w:rsidRPr="000D41C9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41C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26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2.Понятие о механических характеристиках. Показатели работы электропривода. Установившееся движение электропривода</w:t>
            </w:r>
          </w:p>
        </w:tc>
        <w:tc>
          <w:tcPr>
            <w:tcW w:w="671" w:type="pct"/>
            <w:vAlign w:val="center"/>
          </w:tcPr>
          <w:p w:rsidR="000D41C9" w:rsidRPr="000D41C9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41C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26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3.Схемы включения и режимы работы электродвигателя. Относительные величины. Механические и электромеханические характеристики двигателей постоянного тока. </w:t>
            </w:r>
          </w:p>
        </w:tc>
        <w:tc>
          <w:tcPr>
            <w:tcW w:w="671" w:type="pct"/>
            <w:vAlign w:val="center"/>
          </w:tcPr>
          <w:p w:rsidR="000D41C9" w:rsidRPr="000D41C9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41C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836B03" w:rsidRDefault="007E7747" w:rsidP="007E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26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Практическая  работа №1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Расчет механических характеристик двигателей постоянного тока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26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Практическая  работа №2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Расчет механических характеристик асинхронного двигателя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 w:val="restar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2.2.</w:t>
            </w:r>
          </w:p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Общие вопросы расчёта и конструирования механизмов, их узлов и деталей.</w:t>
            </w:r>
          </w:p>
        </w:tc>
        <w:tc>
          <w:tcPr>
            <w:tcW w:w="3007" w:type="pc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25" w:type="pct"/>
            <w:vMerge w:val="restart"/>
          </w:tcPr>
          <w:p w:rsidR="007E7747" w:rsidRPr="00836B03" w:rsidRDefault="007E7747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.Требования, предъявляемые к механизмам. Общие замечания по расчёту деталей механизмов (прочность, контактная прочность, жёсткость, виброустойчивость, износостойкость, нагрев). Основы выбора материалов деталей. Значение стандартов.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1" w:type="pct"/>
            <w:vAlign w:val="center"/>
          </w:tcPr>
          <w:p w:rsidR="000D41C9" w:rsidRPr="000D41C9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41C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3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.Понятия: унификация, модифицирование, агрегатирование, универсализация машин.</w:t>
            </w:r>
          </w:p>
        </w:tc>
        <w:tc>
          <w:tcPr>
            <w:tcW w:w="671" w:type="pct"/>
            <w:vAlign w:val="center"/>
          </w:tcPr>
          <w:p w:rsidR="000D41C9" w:rsidRPr="000D41C9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41C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.Электромеханический привод. Назначение привода, выбор электродвигателя. Кинематический и силовой расчёт привода: определение передаточных отношений, потребной мощности электродвигателя, вращающих моментов на валах привода, КПД передачи.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265"/>
                <w:tab w:val="left" w:pos="35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.Допустимая частота циклов асинхронных двигателей. Особенности выбора двигателя по мощности для регулируемого электропривода.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.Расчет пусковых, тормозных и регулировочных сопротивлений. Расчет сопротивлений двигателей постоянного тока. Расчет сопротивлений асинхронного двигателя. Построение пусковой диаграммы. Расчет сопротивлений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 w:val="restar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2.3</w:t>
            </w:r>
            <w:r w:rsidRPr="00836B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Энергетика электропривода.</w:t>
            </w:r>
          </w:p>
        </w:tc>
        <w:tc>
          <w:tcPr>
            <w:tcW w:w="3007" w:type="pc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25" w:type="pct"/>
            <w:vMerge w:val="restart"/>
          </w:tcPr>
          <w:p w:rsidR="007E7747" w:rsidRPr="00836B03" w:rsidRDefault="007E7747" w:rsidP="005231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836B03" w:rsidRDefault="000D41C9" w:rsidP="000D41C9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836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Энергетические показатели работы электропривода. Потери мощности. Улучшение характеристик электропривода. Коэффициент полезного действия, коэффициент мощности электропривода</w:t>
            </w:r>
          </w:p>
        </w:tc>
        <w:tc>
          <w:tcPr>
            <w:tcW w:w="671" w:type="pct"/>
            <w:vMerge w:val="restart"/>
            <w:vAlign w:val="center"/>
          </w:tcPr>
          <w:p w:rsidR="000D41C9" w:rsidRPr="00836B03" w:rsidRDefault="000D41C9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25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836B03" w:rsidRDefault="000D41C9" w:rsidP="000D41C9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836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 двигателей. Нагревание и охлаждение двигателей.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Постоянная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времени. Нагрузочные диаграммы и режимы работы двигателей по условию нагрева. Выбор двигателей по мощности.</w:t>
            </w:r>
          </w:p>
        </w:tc>
        <w:tc>
          <w:tcPr>
            <w:tcW w:w="671" w:type="pct"/>
            <w:vMerge/>
            <w:vAlign w:val="center"/>
          </w:tcPr>
          <w:p w:rsidR="000D41C9" w:rsidRPr="00836B03" w:rsidRDefault="000D41C9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836B03" w:rsidRDefault="000D41C9" w:rsidP="000D41C9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836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электроприводом. Релейно-контактное управление электроприводами постоянного и переменного тока. Бесконтактное управление электроприводами. Аппараты и устройства управления.</w:t>
            </w:r>
          </w:p>
        </w:tc>
        <w:tc>
          <w:tcPr>
            <w:tcW w:w="671" w:type="pct"/>
            <w:vMerge/>
            <w:vAlign w:val="center"/>
          </w:tcPr>
          <w:p w:rsidR="000D41C9" w:rsidRPr="00836B03" w:rsidRDefault="000D41C9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836B03" w:rsidRDefault="000D41C9" w:rsidP="000D41C9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836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Переходные процессы в электроприводе. Общие сведения о переходных процессах. Переходные процессы при линейных и нелинейных характеристиках двигателя. Электромеханическая постоянная времени.</w:t>
            </w:r>
          </w:p>
        </w:tc>
        <w:tc>
          <w:tcPr>
            <w:tcW w:w="671" w:type="pct"/>
            <w:vMerge/>
            <w:vAlign w:val="center"/>
          </w:tcPr>
          <w:p w:rsidR="000D41C9" w:rsidRPr="00836B03" w:rsidRDefault="000D41C9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</w:tcPr>
          <w:p w:rsidR="000D41C9" w:rsidRPr="00836B03" w:rsidRDefault="000D41C9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E7747" w:rsidRPr="00836B03" w:rsidTr="00836B03">
        <w:trPr>
          <w:trHeight w:val="20"/>
        </w:trPr>
        <w:tc>
          <w:tcPr>
            <w:tcW w:w="697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7E7747" w:rsidRPr="00836B03" w:rsidRDefault="007E7747" w:rsidP="007E77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5" w:type="pct"/>
            <w:vMerge/>
          </w:tcPr>
          <w:p w:rsidR="007E7747" w:rsidRPr="00836B03" w:rsidRDefault="007E7747" w:rsidP="007E77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Лабораторная работа № 1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Настройка преобразователя частоты и тиристорного преобразователя.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Лабораторная работа №2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Исследование системы управления двигателя постоянного тока автоматизированного электропривода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D41C9" w:rsidRPr="00836B03" w:rsidTr="00836B03">
        <w:trPr>
          <w:trHeight w:val="20"/>
        </w:trPr>
        <w:tc>
          <w:tcPr>
            <w:tcW w:w="697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0D41C9" w:rsidRPr="002B639A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Лабораторная работа №3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Изменение частоты вращения АД изменение частоты питающего напряжения</w:t>
            </w:r>
          </w:p>
        </w:tc>
        <w:tc>
          <w:tcPr>
            <w:tcW w:w="671" w:type="pct"/>
            <w:vAlign w:val="center"/>
          </w:tcPr>
          <w:p w:rsidR="000D41C9" w:rsidRPr="00836B03" w:rsidRDefault="000D41C9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0D41C9" w:rsidRPr="00836B03" w:rsidRDefault="000D41C9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 w:val="restart"/>
          </w:tcPr>
          <w:p w:rsidR="005B2624" w:rsidRPr="002B639A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2.4</w:t>
            </w:r>
          </w:p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Статические нагрузки, уравнение движения. Момент инерции. Динамический момент. Приведение моментов к валу двигателя.</w:t>
            </w:r>
          </w:p>
        </w:tc>
        <w:tc>
          <w:tcPr>
            <w:tcW w:w="3007" w:type="pct"/>
          </w:tcPr>
          <w:p w:rsidR="005B2624" w:rsidRPr="002B639A" w:rsidRDefault="005B2624" w:rsidP="000D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5B2624" w:rsidRPr="00E278F1" w:rsidRDefault="005B2624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25" w:type="pct"/>
            <w:vMerge w:val="restart"/>
          </w:tcPr>
          <w:p w:rsidR="005B2624" w:rsidRPr="00836B03" w:rsidRDefault="005B2624" w:rsidP="005231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.Статические моменты сопротивления. Статические нагрузки: активные и реактивные. Основное уравнение движения электропривода. Механические характеристики электродвигателей и механизмов. Совместная характеристика.</w:t>
            </w:r>
          </w:p>
        </w:tc>
        <w:tc>
          <w:tcPr>
            <w:tcW w:w="671" w:type="pct"/>
            <w:vAlign w:val="center"/>
          </w:tcPr>
          <w:p w:rsidR="005B2624" w:rsidRPr="00836B03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.Инерция, масса и момент инерции, динамический момент, вращающий момент. Приведение статических моментов и моментов инерции к валу электродвигателя.</w:t>
            </w:r>
          </w:p>
        </w:tc>
        <w:tc>
          <w:tcPr>
            <w:tcW w:w="671" w:type="pct"/>
            <w:vAlign w:val="center"/>
          </w:tcPr>
          <w:p w:rsidR="005B2624" w:rsidRPr="00836B03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5B2624" w:rsidRPr="00E278F1" w:rsidRDefault="005B2624" w:rsidP="000D4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0D41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639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Лабораторная работа №4</w:t>
            </w:r>
            <w:r w:rsidRPr="002B63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момента инерции методом свободного выбега.</w:t>
            </w:r>
          </w:p>
        </w:tc>
        <w:tc>
          <w:tcPr>
            <w:tcW w:w="671" w:type="pct"/>
            <w:vAlign w:val="center"/>
          </w:tcPr>
          <w:p w:rsidR="005B2624" w:rsidRPr="00836B03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 w:val="restart"/>
          </w:tcPr>
          <w:p w:rsidR="005B2624" w:rsidRPr="00E278F1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2.5.</w:t>
            </w:r>
          </w:p>
          <w:p w:rsidR="005B2624" w:rsidRPr="00E278F1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Механические характеристики электродвигателей постоянного тока. Пуск электродвигателей постоянного тока</w:t>
            </w:r>
          </w:p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5B2624" w:rsidRPr="00E278F1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25" w:type="pct"/>
            <w:vMerge w:val="restart"/>
          </w:tcPr>
          <w:p w:rsidR="005B2624" w:rsidRPr="00836B03" w:rsidRDefault="005B2624" w:rsidP="005231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836B03">
              <w:rPr>
                <w:rFonts w:ascii="Times New Roman" w:eastAsia="Calibri" w:hAnsi="Times New Roman" w:cs="Times New Roman"/>
                <w:sz w:val="20"/>
              </w:rPr>
              <w:t>ОК</w:t>
            </w:r>
            <w:proofErr w:type="gramEnd"/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 1, ОК 5, ОК 9, ПК 3.2 </w:t>
            </w: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.Основные соотношения параметров для электродвигателей постоянного тока. Относительные величины. Уравнения электромеханической и механической характеристики электродвигателей постоянного тока.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.Механические характеристики электродвигателей постоянного тока независимого и параллельного возбуждения.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. Механические характеристики электродвигателей последовательного и смешанного возбуждения. Тормозные режимы работы. Расчет тормозных и регулировочных резисторов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.</w:t>
            </w:r>
            <w:r w:rsidRPr="002B6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639A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Пусковая диаграмма двигателя постоянного тока. Изменение токов при пуске. Аналитический и графический методы расчета пусковых резисторов.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2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5B2624" w:rsidRPr="00E278F1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5B2624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 Расчет и построение пусковых диаграмм электродвигателей постоянного тока. Выбор пусковых резисторов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1455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Лабораторная работа № 5</w:t>
            </w: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Исследование механических характеристик электродвигателя постоянного тока независимого возбуждения в различных режимах.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 w:val="restart"/>
          </w:tcPr>
          <w:p w:rsidR="005B2624" w:rsidRPr="00E278F1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2.6.</w:t>
            </w:r>
          </w:p>
          <w:p w:rsidR="005B2624" w:rsidRPr="00E278F1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Механические характеристики электродвигателей  переменного тока. Пуск электродвигателей  переменного тока</w:t>
            </w:r>
          </w:p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14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71" w:type="pct"/>
            <w:vAlign w:val="center"/>
          </w:tcPr>
          <w:p w:rsidR="005B2624" w:rsidRPr="00E278F1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25" w:type="pct"/>
            <w:vMerge w:val="restart"/>
          </w:tcPr>
          <w:p w:rsidR="005B2624" w:rsidRPr="00836B03" w:rsidRDefault="005B2624" w:rsidP="005231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sz w:val="20"/>
              </w:rPr>
              <w:t xml:space="preserve">ОК 1, ОК 5, ОК 9, ПК 3.2 </w:t>
            </w: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.Перегрузочная способность. Двигательный и тормозные режимы. Механические характеристики асинхронного электродвигателя. Расчет механических характеристик по формуле Клосса. Механическая и угловая характеристика синхронного электродвигателя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  <w:t>2</w:t>
            </w:r>
            <w:r w:rsidRPr="002B639A">
              <w:rPr>
                <w:rFonts w:ascii="Times New Roman" w:eastAsia="Times New Roman" w:hAnsi="Times New Roman" w:cs="Times New Roman"/>
                <w:bCs/>
                <w:sz w:val="20"/>
                <w:szCs w:val="28"/>
                <w:lang w:eastAsia="ru-RU"/>
              </w:rPr>
              <w:t>.Особенности пуска асинхронного электродвигателя. Пусковая диаграмма для асинхронного электродвигателя с фазным ротором. Расчет пусковых резисторов в цепи ротора. Пусковые свойства синхронного электродвигателя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14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671" w:type="pct"/>
            <w:vAlign w:val="center"/>
          </w:tcPr>
          <w:p w:rsidR="005B2624" w:rsidRPr="00E278F1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278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Практическая работа №4</w:t>
            </w:r>
            <w:r w:rsidRPr="002B639A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пусковой диаграммы для асинхронного электродвигателя с фазным ротором. Выбор резисторов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624" w:rsidRPr="00836B03" w:rsidTr="00836B03">
        <w:trPr>
          <w:trHeight w:val="20"/>
        </w:trPr>
        <w:tc>
          <w:tcPr>
            <w:tcW w:w="697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7" w:type="pct"/>
          </w:tcPr>
          <w:p w:rsidR="005B2624" w:rsidRPr="002B639A" w:rsidRDefault="005B2624" w:rsidP="00E278F1">
            <w:pPr>
              <w:tabs>
                <w:tab w:val="left" w:pos="14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B639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Лабораторная работа № 6</w:t>
            </w:r>
            <w:r w:rsidRPr="002B639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2B63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Исследование механических характеристик асинхронного электродвигателя в различных режимах.</w:t>
            </w:r>
          </w:p>
        </w:tc>
        <w:tc>
          <w:tcPr>
            <w:tcW w:w="671" w:type="pct"/>
            <w:vAlign w:val="center"/>
          </w:tcPr>
          <w:p w:rsidR="005B2624" w:rsidRDefault="005B2624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Merge/>
          </w:tcPr>
          <w:p w:rsidR="005B2624" w:rsidRPr="00836B03" w:rsidRDefault="005B2624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278F1" w:rsidRPr="00836B03" w:rsidTr="00836B03">
        <w:trPr>
          <w:trHeight w:val="20"/>
        </w:trPr>
        <w:tc>
          <w:tcPr>
            <w:tcW w:w="3704" w:type="pct"/>
            <w:gridSpan w:val="2"/>
          </w:tcPr>
          <w:p w:rsidR="00E278F1" w:rsidRPr="00836B03" w:rsidRDefault="00E278F1" w:rsidP="00E278F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671" w:type="pct"/>
            <w:vAlign w:val="center"/>
          </w:tcPr>
          <w:p w:rsidR="00E278F1" w:rsidRPr="000D41C9" w:rsidRDefault="00E278F1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D41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25" w:type="pct"/>
          </w:tcPr>
          <w:p w:rsidR="00E278F1" w:rsidRPr="00836B03" w:rsidRDefault="00E278F1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Экзамен</w:t>
            </w:r>
          </w:p>
        </w:tc>
      </w:tr>
      <w:tr w:rsidR="00E278F1" w:rsidRPr="00836B03" w:rsidTr="00836B03">
        <w:trPr>
          <w:trHeight w:val="20"/>
        </w:trPr>
        <w:tc>
          <w:tcPr>
            <w:tcW w:w="3704" w:type="pct"/>
            <w:gridSpan w:val="2"/>
          </w:tcPr>
          <w:p w:rsidR="00E278F1" w:rsidRPr="00836B03" w:rsidRDefault="00E278F1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6B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671" w:type="pct"/>
            <w:vAlign w:val="center"/>
          </w:tcPr>
          <w:p w:rsidR="00E278F1" w:rsidRPr="00836B03" w:rsidRDefault="00E278F1" w:rsidP="00E278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148</w:t>
            </w:r>
          </w:p>
        </w:tc>
        <w:tc>
          <w:tcPr>
            <w:tcW w:w="625" w:type="pct"/>
          </w:tcPr>
          <w:p w:rsidR="00E278F1" w:rsidRPr="00836B03" w:rsidRDefault="00E278F1" w:rsidP="00E278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</w:tbl>
    <w:p w:rsidR="00836B03" w:rsidRPr="00836B03" w:rsidRDefault="00836B03" w:rsidP="00836B03">
      <w:pPr>
        <w:rPr>
          <w:rFonts w:ascii="Times New Roman" w:eastAsia="Times New Roman" w:hAnsi="Times New Roman" w:cs="Times New Roman"/>
          <w:i/>
          <w:lang w:eastAsia="ru-RU"/>
        </w:rPr>
      </w:pPr>
    </w:p>
    <w:p w:rsidR="00836B03" w:rsidRPr="00836B03" w:rsidRDefault="00836B03" w:rsidP="00836B03">
      <w:pPr>
        <w:rPr>
          <w:rFonts w:ascii="Times New Roman" w:eastAsia="Times New Roman" w:hAnsi="Times New Roman" w:cs="Times New Roman"/>
          <w:i/>
          <w:lang w:eastAsia="ru-RU"/>
        </w:rPr>
      </w:pPr>
    </w:p>
    <w:p w:rsidR="00836B03" w:rsidRPr="00836B03" w:rsidRDefault="00836B03" w:rsidP="00836B03">
      <w:pPr>
        <w:rPr>
          <w:rFonts w:ascii="Times New Roman" w:eastAsia="Times New Roman" w:hAnsi="Times New Roman" w:cs="Times New Roman"/>
          <w:i/>
          <w:lang w:eastAsia="ru-RU"/>
        </w:rPr>
        <w:sectPr w:rsidR="00836B03" w:rsidRPr="00836B03" w:rsidSect="00836B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36B03" w:rsidRPr="00836B03" w:rsidRDefault="00836B03" w:rsidP="00836B03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36B03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УЧЕБНОЙ ДИСЦИПЛИНЫ</w:t>
      </w:r>
    </w:p>
    <w:p w:rsidR="00836B03" w:rsidRPr="00836B03" w:rsidRDefault="00836B03" w:rsidP="003D77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36B03" w:rsidRPr="00836B03" w:rsidRDefault="00836B03" w:rsidP="003D77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</w:t>
      </w:r>
      <w:r w:rsidRPr="00836B0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836B03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t>Электрического и электромеханического оборудования</w:t>
      </w:r>
      <w:r w:rsidRPr="00836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836B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,</w:t>
      </w:r>
      <w:r w:rsidRPr="00836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36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оснащенный</w:t>
      </w:r>
      <w:proofErr w:type="gramEnd"/>
      <w:r w:rsidRPr="00836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соответствии с п. 6.1.2.1 примерной образовательной программы по </w:t>
      </w:r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специальности.</w:t>
      </w:r>
      <w:r w:rsidRPr="00836B03" w:rsidDel="00FC14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36B03" w:rsidRPr="00836B03" w:rsidRDefault="00836B03" w:rsidP="00836B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B03" w:rsidRPr="00836B03" w:rsidRDefault="00836B03" w:rsidP="003D77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36B03" w:rsidRPr="00836B03" w:rsidRDefault="00836B03" w:rsidP="003D77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83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библиотечного фонда образовательной организацией </w:t>
      </w:r>
      <w:proofErr w:type="gramStart"/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выбирается не менее одного издания</w:t>
      </w:r>
      <w:proofErr w:type="gramEnd"/>
      <w:r w:rsidRPr="0083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36B03" w:rsidRPr="00836B03" w:rsidRDefault="00836B03" w:rsidP="00836B0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03" w:rsidRPr="00836B03" w:rsidRDefault="00836B03" w:rsidP="003D77A9">
      <w:pPr>
        <w:numPr>
          <w:ilvl w:val="2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печатные издания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</w:rPr>
        <w:t>Аполлонский, С. М. Электрические машины и аппараты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B428F3">
        <w:rPr>
          <w:rFonts w:ascii="Times New Roman" w:hAnsi="Times New Roman"/>
          <w:sz w:val="24"/>
          <w:szCs w:val="24"/>
        </w:rPr>
        <w:t>учебное пособие / С. М. Аполлонский. — Москва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КноРус, 2024. — 388 </w:t>
      </w:r>
      <w:proofErr w:type="gramStart"/>
      <w:r w:rsidRPr="00B428F3">
        <w:rPr>
          <w:rFonts w:ascii="Times New Roman" w:hAnsi="Times New Roman"/>
          <w:sz w:val="24"/>
          <w:szCs w:val="24"/>
        </w:rPr>
        <w:t>с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. </w:t>
      </w:r>
      <w:r w:rsidRPr="00B428F3">
        <w:rPr>
          <w:rFonts w:ascii="Times New Roman" w:eastAsia="Calibri" w:hAnsi="Times New Roman"/>
          <w:sz w:val="24"/>
          <w:szCs w:val="24"/>
          <w:shd w:val="clear" w:color="auto" w:fill="FFFFFF"/>
        </w:rPr>
        <w:t>—</w:t>
      </w:r>
      <w:r w:rsidRPr="00B428F3">
        <w:rPr>
          <w:rFonts w:ascii="Times New Roman" w:hAnsi="Times New Roman"/>
          <w:sz w:val="24"/>
          <w:szCs w:val="24"/>
        </w:rPr>
        <w:t xml:space="preserve"> (Среднее профессиональное образование). — ISBN 978-5-406-12595-3. </w:t>
      </w:r>
      <w:r w:rsidRPr="00B428F3">
        <w:rPr>
          <w:rFonts w:ascii="Times New Roman" w:eastAsia="Calibri" w:hAnsi="Times New Roman"/>
          <w:sz w:val="24"/>
          <w:szCs w:val="24"/>
          <w:shd w:val="clear" w:color="auto" w:fill="FFFFFF"/>
        </w:rPr>
        <w:t>—</w:t>
      </w:r>
      <w:r w:rsidRPr="00B428F3">
        <w:rPr>
          <w:rFonts w:ascii="Times New Roman" w:hAnsi="Times New Roman"/>
          <w:sz w:val="24"/>
          <w:szCs w:val="24"/>
        </w:rPr>
        <w:t xml:space="preserve">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BOOK.RU [сайт]. — URL: https://book.ru/book/951872 (дата обращения: </w:t>
      </w:r>
      <w:r w:rsidR="00995E66">
        <w:rPr>
          <w:rFonts w:ascii="Times New Roman" w:hAnsi="Times New Roman"/>
          <w:sz w:val="24"/>
          <w:szCs w:val="24"/>
        </w:rPr>
        <w:t>31.07</w:t>
      </w:r>
      <w:r w:rsidRPr="00B428F3">
        <w:rPr>
          <w:rFonts w:ascii="Times New Roman" w:hAnsi="Times New Roman"/>
          <w:sz w:val="24"/>
          <w:szCs w:val="24"/>
        </w:rPr>
        <w:t xml:space="preserve">.2024). 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Базулина, Т. Г. Основы электропривода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Т. Г. Базулина, Н. А. Равинский. — Минск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РИПО, 2020. — 183 с. — ISBN 978-985-7234-19-6. — Текст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https://e.lanbook.com/book/154223 (дата обращения: </w:t>
      </w:r>
      <w:r w:rsidR="00995E66">
        <w:rPr>
          <w:rFonts w:ascii="Times New Roman" w:hAnsi="Times New Roman"/>
          <w:sz w:val="24"/>
          <w:szCs w:val="24"/>
          <w:shd w:val="clear" w:color="auto" w:fill="FFFFFF"/>
        </w:rPr>
        <w:t>31.07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.2024).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Епифанов, А. П. Электрические машины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/ А. П. Епифанов, Г. А. Епифанов. — 2-е изд., стер. — Санкт-Петербург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Лань, 2024. — 300 с. — ISBN 978-5-507-50135-9. — Текст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https://e.lanbook.com/book/412202 (дата обращения: </w:t>
      </w:r>
      <w:r w:rsidR="00995E66">
        <w:rPr>
          <w:rFonts w:ascii="Times New Roman" w:hAnsi="Times New Roman"/>
          <w:sz w:val="24"/>
          <w:szCs w:val="24"/>
          <w:shd w:val="clear" w:color="auto" w:fill="FFFFFF"/>
        </w:rPr>
        <w:t>31.07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.2024). — Режим доступа: для авториз. пользователей.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Епифанов, А. П. Электропривод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А. П. Епифанов, Н. В. Васильев. — Санкт-Петербург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Лань, 2024. — 332 с. — ISBN 978-5-507-46337-4. — Текст</w:t>
      </w:r>
      <w:proofErr w:type="gramStart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https://e.lanbook.com/book/380573 (дата обращения: </w:t>
      </w:r>
      <w:r w:rsidR="00995E66">
        <w:rPr>
          <w:rFonts w:ascii="Times New Roman" w:hAnsi="Times New Roman"/>
          <w:sz w:val="24"/>
          <w:szCs w:val="24"/>
          <w:shd w:val="clear" w:color="auto" w:fill="FFFFFF"/>
        </w:rPr>
        <w:t>31.07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.2024). 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iCs/>
          <w:sz w:val="24"/>
          <w:szCs w:val="24"/>
          <w:shd w:val="clear" w:color="auto" w:fill="FFFFFF"/>
        </w:rPr>
        <w:t>Игнатович, В. М. 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B428F3">
        <w:rPr>
          <w:rFonts w:ascii="Times New Roman" w:hAnsi="Times New Roman"/>
          <w:sz w:val="24"/>
          <w:szCs w:val="24"/>
        </w:rPr>
        <w:t>Электрические машины и трансформаторы</w:t>
      </w:r>
      <w:proofErr w:type="gramStart"/>
      <w:r w:rsidRPr="00B428F3">
        <w:rPr>
          <w:rFonts w:ascii="Times New Roman" w:hAnsi="Times New Roman"/>
          <w:sz w:val="24"/>
          <w:szCs w:val="24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В. М. Игнатович, Ш. С. Ройз. — 7-е изд., испр. и доп. — Москва : Издательство Юрайт, 2024. — 146 с. — (Профессиональное образование). — ISBN 978-5-534-18048-0. —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8" w:tgtFrame="_blank" w:history="1">
        <w:r w:rsidRPr="00B428F3">
          <w:rPr>
            <w:rStyle w:val="a9"/>
            <w:rFonts w:ascii="Times New Roman" w:hAnsi="Times New Roman"/>
            <w:sz w:val="24"/>
            <w:szCs w:val="24"/>
          </w:rPr>
          <w:t>https://urait.ru/bcode/534196</w:t>
        </w:r>
      </w:hyperlink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 (дата обращения: </w:t>
      </w:r>
      <w:r w:rsidR="00995E66">
        <w:rPr>
          <w:rFonts w:ascii="Times New Roman" w:hAnsi="Times New Roman"/>
          <w:sz w:val="24"/>
          <w:szCs w:val="24"/>
          <w:shd w:val="clear" w:color="auto" w:fill="FFFFFF"/>
        </w:rPr>
        <w:t>31.07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>.2024).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</w:rPr>
        <w:t>Фролов, Ю. М. Основы электропривода. Практикум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учебное пособие для СПО / Ю. М. Фролов. — 2-е изд., стер. — Санкт-Петербург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Лань, 2024. — 172 с. — ISBN 978-5-507-49785-0. —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https://e.lanbook.com/book/402935 (дата обращения: </w:t>
      </w:r>
      <w:r w:rsidR="00995E66">
        <w:rPr>
          <w:rFonts w:ascii="Times New Roman" w:hAnsi="Times New Roman"/>
          <w:sz w:val="24"/>
          <w:szCs w:val="24"/>
        </w:rPr>
        <w:t>31.07</w:t>
      </w:r>
      <w:r w:rsidRPr="00B428F3">
        <w:rPr>
          <w:rFonts w:ascii="Times New Roman" w:hAnsi="Times New Roman"/>
          <w:sz w:val="24"/>
          <w:szCs w:val="24"/>
        </w:rPr>
        <w:t xml:space="preserve">.2024). — Режим доступа: для авториз. пользователей. 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</w:rPr>
        <w:t>Шелякин, В. П.  Электрический привод: краткий курс</w:t>
      </w:r>
      <w:proofErr w:type="gramStart"/>
      <w:r w:rsidRPr="00B428F3">
        <w:rPr>
          <w:rFonts w:ascii="Times New Roman" w:hAnsi="Times New Roman"/>
          <w:sz w:val="24"/>
          <w:szCs w:val="24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В. П. Шелякин, Ю. М. Фролов ; под редакцией Ю. М. Фролова. — 2-е изд., испр. и доп. — Москва : Издательство Юрайт, 2024. — 253 с. — (Профессиональное образование). — ISBN 978-5-534-00098-6. —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9" w:tgtFrame="_blank" w:history="1">
        <w:r w:rsidRPr="00B428F3">
          <w:rPr>
            <w:rFonts w:ascii="Times New Roman" w:hAnsi="Times New Roman"/>
            <w:sz w:val="24"/>
            <w:szCs w:val="24"/>
          </w:rPr>
          <w:t>https://urait.ru/bcode/538861</w:t>
        </w:r>
      </w:hyperlink>
      <w:r w:rsidRPr="00B428F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B428F3">
        <w:rPr>
          <w:rFonts w:ascii="Times New Roman" w:hAnsi="Times New Roman"/>
          <w:sz w:val="24"/>
          <w:szCs w:val="24"/>
        </w:rPr>
        <w:t xml:space="preserve">(дата обращения: </w:t>
      </w:r>
      <w:r w:rsidR="00995E66">
        <w:rPr>
          <w:rFonts w:ascii="Times New Roman" w:hAnsi="Times New Roman"/>
          <w:sz w:val="24"/>
          <w:szCs w:val="24"/>
        </w:rPr>
        <w:t>31.07</w:t>
      </w:r>
      <w:r w:rsidRPr="00B428F3">
        <w:rPr>
          <w:rFonts w:ascii="Times New Roman" w:hAnsi="Times New Roman"/>
          <w:sz w:val="24"/>
          <w:szCs w:val="24"/>
        </w:rPr>
        <w:t>.2024).</w:t>
      </w:r>
    </w:p>
    <w:p w:rsidR="00B428F3" w:rsidRPr="00B428F3" w:rsidRDefault="00B428F3" w:rsidP="00B428F3">
      <w:pPr>
        <w:pStyle w:val="a8"/>
        <w:numPr>
          <w:ilvl w:val="0"/>
          <w:numId w:val="15"/>
        </w:numPr>
        <w:jc w:val="both"/>
        <w:rPr>
          <w:rFonts w:ascii="Times New Roman" w:hAnsi="Times New Roman"/>
          <w:bCs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</w:rPr>
        <w:t>Шичков, Л. П.  Основы электрического привода</w:t>
      </w:r>
      <w:proofErr w:type="gramStart"/>
      <w:r w:rsidRPr="00B428F3">
        <w:rPr>
          <w:rFonts w:ascii="Times New Roman" w:hAnsi="Times New Roman"/>
          <w:sz w:val="24"/>
          <w:szCs w:val="24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Л. П. Шичков. — 3-е изд., перераб. и доп. — Москва : Издательство Юрайт, 2024. — 193 с. — (Профессиональное образование). — ISBN 978-5-534-17324-6. —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10" w:tgtFrame="_blank" w:history="1">
        <w:r w:rsidRPr="00B428F3">
          <w:rPr>
            <w:rFonts w:ascii="Times New Roman" w:hAnsi="Times New Roman"/>
            <w:sz w:val="24"/>
            <w:szCs w:val="24"/>
          </w:rPr>
          <w:t>https://urait.ru/bcode/545015</w:t>
        </w:r>
      </w:hyperlink>
      <w:r w:rsidRPr="00B428F3">
        <w:rPr>
          <w:rFonts w:ascii="Times New Roman" w:hAnsi="Times New Roman"/>
          <w:sz w:val="24"/>
          <w:szCs w:val="24"/>
        </w:rPr>
        <w:t xml:space="preserve">  (дата обращения: </w:t>
      </w:r>
      <w:r w:rsidR="00995E66">
        <w:rPr>
          <w:rFonts w:ascii="Times New Roman" w:hAnsi="Times New Roman"/>
          <w:sz w:val="24"/>
          <w:szCs w:val="24"/>
        </w:rPr>
        <w:t>31.07</w:t>
      </w:r>
      <w:r w:rsidRPr="00B428F3">
        <w:rPr>
          <w:rFonts w:ascii="Times New Roman" w:hAnsi="Times New Roman"/>
          <w:sz w:val="24"/>
          <w:szCs w:val="24"/>
        </w:rPr>
        <w:t>.2024).</w:t>
      </w:r>
      <w:r w:rsidRPr="00B428F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36B03" w:rsidRDefault="00836B03" w:rsidP="003D77A9">
      <w:pPr>
        <w:numPr>
          <w:ilvl w:val="2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6A6517" w:rsidRPr="006A6517" w:rsidRDefault="00B428F3" w:rsidP="00B428F3">
      <w:pPr>
        <w:pStyle w:val="a8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A6517">
        <w:rPr>
          <w:rFonts w:ascii="Times New Roman" w:hAnsi="Times New Roman"/>
          <w:sz w:val="24"/>
          <w:szCs w:val="24"/>
          <w:shd w:val="clear" w:color="auto" w:fill="FFFFFF"/>
        </w:rPr>
        <w:t>Битюцкий, И. Б. Электрические машины. Двигатель постоянного тока. Практикум</w:t>
      </w:r>
      <w:proofErr w:type="gramStart"/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И. Б. Битюцкий, И. В. Музылева. — Санкт-Петербург</w:t>
      </w:r>
      <w:proofErr w:type="gramStart"/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Лань, 2021. — 168 с. — ISBN 978-5-8114-7078-5. — Текст</w:t>
      </w:r>
      <w:proofErr w:type="gramStart"/>
      <w:r w:rsidRPr="006A6517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https://e.lanbook.com/book/154415 (дата обращения: </w:t>
      </w:r>
      <w:r w:rsidR="00995E66" w:rsidRPr="006A6517">
        <w:rPr>
          <w:rFonts w:ascii="Times New Roman" w:hAnsi="Times New Roman"/>
          <w:sz w:val="24"/>
          <w:szCs w:val="24"/>
          <w:shd w:val="clear" w:color="auto" w:fill="FFFFFF"/>
        </w:rPr>
        <w:t>31.07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.2024). </w:t>
      </w:r>
    </w:p>
    <w:p w:rsidR="00B428F3" w:rsidRPr="006A6517" w:rsidRDefault="00B428F3" w:rsidP="006A6517">
      <w:pPr>
        <w:pStyle w:val="a8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A6517">
        <w:rPr>
          <w:rFonts w:ascii="Times New Roman" w:hAnsi="Times New Roman"/>
          <w:sz w:val="24"/>
          <w:szCs w:val="24"/>
        </w:rPr>
        <w:t>Кацман, М. М. Электрические машины. Справочник</w:t>
      </w:r>
      <w:proofErr w:type="gramStart"/>
      <w:r w:rsidRPr="006A651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A6517">
        <w:rPr>
          <w:rFonts w:ascii="Times New Roman" w:hAnsi="Times New Roman"/>
          <w:sz w:val="24"/>
          <w:szCs w:val="24"/>
        </w:rPr>
        <w:t xml:space="preserve">  учебное  пособие / М. М. Кацман. 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— </w:t>
      </w:r>
      <w:r w:rsidRPr="006A6517">
        <w:rPr>
          <w:rFonts w:ascii="Times New Roman" w:hAnsi="Times New Roman"/>
          <w:sz w:val="24"/>
          <w:szCs w:val="24"/>
        </w:rPr>
        <w:t xml:space="preserve"> Москва</w:t>
      </w:r>
      <w:proofErr w:type="gramStart"/>
      <w:r w:rsidRPr="006A651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A6517">
        <w:rPr>
          <w:rFonts w:ascii="Times New Roman" w:hAnsi="Times New Roman"/>
          <w:sz w:val="24"/>
          <w:szCs w:val="24"/>
        </w:rPr>
        <w:t xml:space="preserve"> КноРус, 2023. 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—</w:t>
      </w:r>
      <w:r w:rsidRPr="006A6517">
        <w:rPr>
          <w:rFonts w:ascii="Times New Roman" w:hAnsi="Times New Roman"/>
          <w:sz w:val="24"/>
          <w:szCs w:val="24"/>
        </w:rPr>
        <w:t xml:space="preserve">  480 </w:t>
      </w:r>
      <w:proofErr w:type="gramStart"/>
      <w:r w:rsidRPr="006A6517">
        <w:rPr>
          <w:rFonts w:ascii="Times New Roman" w:hAnsi="Times New Roman"/>
          <w:sz w:val="24"/>
          <w:szCs w:val="24"/>
        </w:rPr>
        <w:t>с</w:t>
      </w:r>
      <w:proofErr w:type="gramEnd"/>
      <w:r w:rsidRPr="006A6517">
        <w:rPr>
          <w:rFonts w:ascii="Times New Roman" w:hAnsi="Times New Roman"/>
          <w:sz w:val="24"/>
          <w:szCs w:val="24"/>
        </w:rPr>
        <w:t>.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—</w:t>
      </w:r>
      <w:r w:rsidRPr="006A6517">
        <w:rPr>
          <w:rFonts w:ascii="Times New Roman" w:hAnsi="Times New Roman"/>
          <w:sz w:val="24"/>
          <w:szCs w:val="24"/>
        </w:rPr>
        <w:t xml:space="preserve"> (Среднее профессиональное образование).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—</w:t>
      </w:r>
      <w:r w:rsidRPr="006A6517">
        <w:rPr>
          <w:rFonts w:ascii="Times New Roman" w:hAnsi="Times New Roman"/>
          <w:sz w:val="24"/>
          <w:szCs w:val="24"/>
        </w:rPr>
        <w:t xml:space="preserve"> ISBN 978-5-406-11275-5.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—</w:t>
      </w:r>
      <w:r w:rsidRPr="006A6517">
        <w:rPr>
          <w:rFonts w:ascii="Times New Roman" w:hAnsi="Times New Roman"/>
          <w:sz w:val="24"/>
          <w:szCs w:val="24"/>
        </w:rPr>
        <w:t xml:space="preserve"> Текст</w:t>
      </w:r>
      <w:proofErr w:type="gramStart"/>
      <w:r w:rsidRPr="006A651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A6517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BOOK.RU [сайт].</w:t>
      </w:r>
      <w:r w:rsidRPr="006A6517">
        <w:rPr>
          <w:rFonts w:ascii="Times New Roman" w:hAnsi="Times New Roman"/>
          <w:sz w:val="24"/>
          <w:szCs w:val="24"/>
          <w:shd w:val="clear" w:color="auto" w:fill="FFFFFF"/>
        </w:rPr>
        <w:t xml:space="preserve"> —</w:t>
      </w:r>
      <w:r w:rsidRPr="006A6517">
        <w:rPr>
          <w:rFonts w:ascii="Times New Roman" w:hAnsi="Times New Roman"/>
          <w:sz w:val="24"/>
          <w:szCs w:val="24"/>
        </w:rPr>
        <w:t xml:space="preserve"> URL</w:t>
      </w:r>
      <w:proofErr w:type="gramStart"/>
      <w:r w:rsidRPr="006A651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A6517">
        <w:rPr>
          <w:rFonts w:ascii="Times New Roman" w:hAnsi="Times New Roman"/>
          <w:sz w:val="24"/>
          <w:szCs w:val="24"/>
        </w:rPr>
        <w:t xml:space="preserve"> https://book.ru/book/948702   (дата обращения: </w:t>
      </w:r>
      <w:r w:rsidR="00995E66" w:rsidRPr="006A6517">
        <w:rPr>
          <w:rFonts w:ascii="Times New Roman" w:hAnsi="Times New Roman"/>
          <w:sz w:val="24"/>
          <w:szCs w:val="24"/>
        </w:rPr>
        <w:t>31.07</w:t>
      </w:r>
      <w:r w:rsidRPr="006A6517">
        <w:rPr>
          <w:rFonts w:ascii="Times New Roman" w:hAnsi="Times New Roman"/>
          <w:sz w:val="24"/>
          <w:szCs w:val="24"/>
        </w:rPr>
        <w:t>.2024)</w:t>
      </w:r>
    </w:p>
    <w:p w:rsidR="00B428F3" w:rsidRPr="00B428F3" w:rsidRDefault="00B428F3" w:rsidP="00B428F3">
      <w:pPr>
        <w:pStyle w:val="a8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</w:rPr>
        <w:t>Москаленко, В. В. Электрические машины и приводы : учебник учреждений сред</w:t>
      </w:r>
      <w:proofErr w:type="gramStart"/>
      <w:r w:rsidRPr="00B428F3">
        <w:rPr>
          <w:rFonts w:ascii="Times New Roman" w:hAnsi="Times New Roman"/>
          <w:sz w:val="24"/>
          <w:szCs w:val="24"/>
        </w:rPr>
        <w:t>.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28F3">
        <w:rPr>
          <w:rFonts w:ascii="Times New Roman" w:hAnsi="Times New Roman"/>
          <w:sz w:val="24"/>
          <w:szCs w:val="24"/>
        </w:rPr>
        <w:t>п</w:t>
      </w:r>
      <w:proofErr w:type="gramEnd"/>
      <w:r w:rsidRPr="00B428F3">
        <w:rPr>
          <w:rFonts w:ascii="Times New Roman" w:hAnsi="Times New Roman"/>
          <w:sz w:val="24"/>
          <w:szCs w:val="24"/>
        </w:rPr>
        <w:t>роф. образования / В. В. Москаленко, М. М. Кацман. – Москва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ИЦ Академия, 2018. – 368 с. –  ISBN 978-5-4468-6530-7. –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B428F3" w:rsidRPr="00B428F3" w:rsidRDefault="00B428F3" w:rsidP="00B428F3">
      <w:pPr>
        <w:pStyle w:val="a8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B428F3">
        <w:rPr>
          <w:rFonts w:ascii="Times New Roman" w:hAnsi="Times New Roman"/>
          <w:sz w:val="24"/>
          <w:szCs w:val="24"/>
        </w:rPr>
        <w:t>Электромагнитные устройства и электрические машины</w:t>
      </w:r>
      <w:proofErr w:type="gramStart"/>
      <w:r w:rsidRPr="00B428F3">
        <w:rPr>
          <w:rFonts w:ascii="Times New Roman" w:hAnsi="Times New Roman"/>
          <w:sz w:val="24"/>
          <w:szCs w:val="24"/>
        </w:rPr>
        <w:t> 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И. Киселев, Э. В. Кузнецов, А. И. Копылов, В. П. Лунин ; под общей редакцией В. П. Лунина. — 2-е изд., перераб. и доп. — Москва : Издательство Юрайт, 2024. — 233 с. — (Профессиональное образование). — ISBN 978-5-534-17355-0. — Текст</w:t>
      </w:r>
      <w:proofErr w:type="gramStart"/>
      <w:r w:rsidRPr="00B428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428F3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11" w:tgtFrame="_blank" w:history="1">
        <w:r w:rsidRPr="00B428F3">
          <w:rPr>
            <w:rFonts w:ascii="Times New Roman" w:hAnsi="Times New Roman"/>
            <w:sz w:val="24"/>
            <w:szCs w:val="24"/>
          </w:rPr>
          <w:t>https://urait.ru/bcode/539484</w:t>
        </w:r>
      </w:hyperlink>
      <w:r w:rsidRPr="00B428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B428F3">
        <w:rPr>
          <w:rFonts w:ascii="Times New Roman" w:hAnsi="Times New Roman"/>
          <w:sz w:val="24"/>
          <w:szCs w:val="24"/>
        </w:rPr>
        <w:t xml:space="preserve">(дата обращения: </w:t>
      </w:r>
      <w:r w:rsidR="00995E66">
        <w:rPr>
          <w:rFonts w:ascii="Times New Roman" w:hAnsi="Times New Roman"/>
          <w:sz w:val="24"/>
          <w:szCs w:val="24"/>
        </w:rPr>
        <w:t>31.07</w:t>
      </w:r>
      <w:r w:rsidRPr="00B428F3">
        <w:rPr>
          <w:rFonts w:ascii="Times New Roman" w:hAnsi="Times New Roman"/>
          <w:sz w:val="24"/>
          <w:szCs w:val="24"/>
        </w:rPr>
        <w:t>.2024).</w:t>
      </w:r>
    </w:p>
    <w:p w:rsidR="00B428F3" w:rsidRPr="00836B03" w:rsidRDefault="00B428F3" w:rsidP="003D77A9">
      <w:pPr>
        <w:numPr>
          <w:ilvl w:val="2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:rsidR="001A02FE" w:rsidRPr="00995E66" w:rsidRDefault="00B428F3" w:rsidP="00995E66">
      <w:pPr>
        <w:pStyle w:val="aa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Москаленко, В. В. Электрический привод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/ В.</w:t>
      </w:r>
      <w:r w:rsid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Москаленко.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Москва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ИНФРА-М, 2021.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364 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(Среднее профессиональное образование).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ISBN 978-5-16-014733-8.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</w:t>
      </w:r>
      <w:r w:rsidR="00995E66" w:rsidRPr="00995E66">
        <w:t xml:space="preserve"> 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Znanium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 электро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нно-библиотечная система [сайт]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URL: </w:t>
      </w:r>
      <w:hyperlink r:id="rId12" w:history="1">
        <w:r w:rsidR="001A02FE" w:rsidRPr="00995E66">
          <w:rPr>
            <w:rStyle w:val="ab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https://znanium.ru/read?id=364614</w:t>
        </w:r>
      </w:hyperlink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31.07.2024).</w:t>
      </w:r>
    </w:p>
    <w:p w:rsidR="00836B03" w:rsidRPr="00995E66" w:rsidRDefault="00836B03" w:rsidP="00FE3D09">
      <w:pPr>
        <w:pStyle w:val="aa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Сибикин, М. Ю. Технология электромашиностроения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/ М.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 Сибикин, Ю.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Д. Сибикин. </w:t>
      </w:r>
      <w:r w:rsid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2-е изд., перераб. и доп.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Москва : ИНФРА-М, 2022.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           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352 с.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(Cреднее профессиональное образование).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ISBN 978-5-16-012566-4. 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//</w:t>
      </w:r>
      <w:r w:rsidR="00995E66" w:rsidRPr="00995E66">
        <w:t xml:space="preserve"> 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Znanium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 электронно-библиотечная система [сайт]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URL: </w:t>
      </w:r>
      <w:r w:rsidR="00FE3D09" w:rsidRP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https://znanium.ru/read?id=379050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31.07.2024).</w:t>
      </w:r>
    </w:p>
    <w:p w:rsidR="00B428F3" w:rsidRPr="00995E66" w:rsidRDefault="00B428F3" w:rsidP="00377DB8">
      <w:pPr>
        <w:pStyle w:val="aa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Студенческий электротехнический блог: статьи, методички, документация и литература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–  2024. –  URL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http://electrostydent.blogspot.com /   (дата обращения: 31.07.2024). – Текст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электронный.</w:t>
      </w:r>
    </w:p>
    <w:p w:rsidR="00836B03" w:rsidRDefault="00836B03" w:rsidP="00377DB8">
      <w:pPr>
        <w:pStyle w:val="aa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Фельдштейн, Е. Э. Автоматизация производственных процессов в машиностроении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учебное пособие / Е.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Э. Фельдштейн, М.</w:t>
      </w:r>
      <w:r w:rsidR="00FE3D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 Корниевич.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Москва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ИНФРА-М, 2023.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264 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(Среднее профессиональное образование).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ISBN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978-5-16-010531-4.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</w:t>
      </w:r>
      <w:proofErr w:type="gramStart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</w:t>
      </w:r>
      <w:r w:rsidR="00C47C17" w:rsidRP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Znanium</w:t>
      </w:r>
      <w:r w:rsidR="00995E66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 электронно-библиотечная система [сайт]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URL: </w:t>
      </w:r>
      <w:r w:rsidR="00C47C17" w:rsidRP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https://znanium.ru/read?id=419913</w:t>
      </w:r>
      <w:r w:rsidR="00B428F3" w:rsidRPr="0099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4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31.07.2024).</w:t>
      </w:r>
    </w:p>
    <w:p w:rsidR="00825076" w:rsidRDefault="00825076" w:rsidP="00377DB8">
      <w:pPr>
        <w:pStyle w:val="aa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Школа для электрика – электротехнический портал</w:t>
      </w:r>
      <w:proofErr w:type="gramStart"/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[сайт].  – 2008-2024. – URL</w:t>
      </w:r>
      <w:proofErr w:type="gramStart"/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http://electricalschool.info/  (дата обращения: 31.07.2024). – Текст</w:t>
      </w:r>
      <w:proofErr w:type="gramStart"/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825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электронный.</w:t>
      </w:r>
    </w:p>
    <w:p w:rsidR="00BA0F83" w:rsidRPr="00BA0F83" w:rsidRDefault="00BA0F83" w:rsidP="00377DB8">
      <w:pPr>
        <w:pStyle w:val="aa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Электрикам</w:t>
      </w:r>
      <w:proofErr w:type="gramStart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Электрические машины</w:t>
      </w:r>
      <w:proofErr w:type="gramStart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[раздел сайта]. – 2024. – URL</w:t>
      </w:r>
      <w:proofErr w:type="gramStart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https://electrikam.com/elektricheskie-mashiny/ (дата обращения: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31.07</w:t>
      </w:r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.2024). – Текст</w:t>
      </w:r>
      <w:proofErr w:type="gramStart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BA0F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электронный.</w:t>
      </w:r>
    </w:p>
    <w:p w:rsidR="006A6517" w:rsidRPr="00BA0F83" w:rsidRDefault="006A6517" w:rsidP="00BA0F8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36B03" w:rsidRPr="00836B03" w:rsidRDefault="00836B03" w:rsidP="00836B0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836B03" w:rsidRPr="00836B03" w:rsidRDefault="00836B03" w:rsidP="00836B0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5"/>
        <w:gridCol w:w="3920"/>
        <w:gridCol w:w="2896"/>
      </w:tblGrid>
      <w:tr w:rsidR="00836B03" w:rsidRPr="00836B03" w:rsidTr="003D77A9">
        <w:tc>
          <w:tcPr>
            <w:tcW w:w="1439" w:type="pct"/>
          </w:tcPr>
          <w:p w:rsidR="00836B03" w:rsidRPr="00836B03" w:rsidRDefault="00836B03" w:rsidP="003D7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  <w:r w:rsidRPr="00836B0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8" w:type="pct"/>
          </w:tcPr>
          <w:p w:rsidR="00836B03" w:rsidRPr="00836B03" w:rsidRDefault="00836B03" w:rsidP="003D7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1513" w:type="pct"/>
          </w:tcPr>
          <w:p w:rsidR="00836B03" w:rsidRPr="00836B03" w:rsidRDefault="00836B03" w:rsidP="003D7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836B03" w:rsidRPr="00836B03" w:rsidTr="003D77A9">
        <w:tc>
          <w:tcPr>
            <w:tcW w:w="1439" w:type="pct"/>
          </w:tcPr>
          <w:p w:rsidR="00836B03" w:rsidRPr="00836B03" w:rsidRDefault="00836B03" w:rsidP="003D7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Знания: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физические законы, лежащие в основе работы электрических машин и аппаратов,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виды электрических машин и их основные характеристики,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устройство и принцип действия электрических машин,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показатели работы электропривода.</w:t>
            </w:r>
          </w:p>
        </w:tc>
        <w:tc>
          <w:tcPr>
            <w:tcW w:w="2048" w:type="pct"/>
          </w:tcPr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«отлично»: обучающийся показывает глубокое  и  полное  знание  и  понимание  всего  объёма  программного материала;  полное  понимание  сущности  рассматриваемых  понятий,  явлений  и закономерностей, теорий, взаимосвязей; умеет  составить  полный  и  правильный  ответ  на  основе  изученного  материала; выделять  главные  положения,  самостоятельно  подтверждать  ответ  конкретными примерами,  фактами;  самостоятельно  и  аргументировано  делать  анализ,  обобщения, выводы.  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«хорошо»: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обучающийся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показывает знания всего изученного программного материала. Даёт полный 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 при  использовании  научных  терминов  или  в  выводах  и  обобщениях  из наблюдений и опытов;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 усвоил  учебный  материал;  подтверждает  ответ  конкретными  примерами; правильно отвечает на дополнительные вопросы; умеет  самостоятельно  выделять  главные  положения  в  изученном  материале;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на основании  фактов  и  примеров  обобщать,  делать  выводы,  устанавливать </w:t>
            </w:r>
            <w:proofErr w:type="spell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внутрипредметные</w:t>
            </w:r>
            <w:proofErr w:type="spell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связи. 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«удовлетворительно»: обучающийся показывает освоение содержания учебного  материала, но имеет  пробелы  в  усвоении материала, материал излагает </w:t>
            </w:r>
            <w:proofErr w:type="spell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несистематизированно</w:t>
            </w:r>
            <w:proofErr w:type="spell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фрагментарно, не всегда последовательно; показывает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недостаточную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сформированность отдельных знаний; выводы и обобщения аргументирует слабо, допускает в них ошибки, обучающийся допустил ошибки и неточности в использовании научной терминологии, определения понятий дал недостаточно четкие;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«неудовлетворительно»: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обучающийся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не усвоил и не раскрыл основное содержание материала; не делает выводов и обобщений, не знает и не понимает значительную или основную часть программного материала в пределах поставленных вопросов или допускает более двух грубых ошибок, которые не может исправить.</w:t>
            </w:r>
          </w:p>
        </w:tc>
        <w:tc>
          <w:tcPr>
            <w:tcW w:w="1513" w:type="pct"/>
          </w:tcPr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Текущий контроль: 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w:t>экспертная оценка выполнения практических заданий.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Промежуточная аттестация</w:t>
            </w:r>
          </w:p>
        </w:tc>
      </w:tr>
      <w:tr w:rsidR="00836B03" w:rsidRPr="00836B03" w:rsidTr="003D77A9">
        <w:trPr>
          <w:trHeight w:val="896"/>
        </w:trPr>
        <w:tc>
          <w:tcPr>
            <w:tcW w:w="1439" w:type="pct"/>
          </w:tcPr>
          <w:p w:rsidR="00836B03" w:rsidRPr="00836B03" w:rsidRDefault="00836B03" w:rsidP="003D7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Умения: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испытавать, анализировать и определять основные параметры электрических машин; 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определять параметры электрических цепей постоянного и переменного тока; 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 xml:space="preserve">различать и выбирать аппараты для электрических цепей; </w:t>
            </w:r>
          </w:p>
          <w:p w:rsidR="00836B03" w:rsidRPr="00836B03" w:rsidRDefault="00836B03" w:rsidP="003D77A9">
            <w:pPr>
              <w:numPr>
                <w:ilvl w:val="0"/>
                <w:numId w:val="2"/>
              </w:numPr>
              <w:spacing w:after="0" w:line="240" w:lineRule="auto"/>
              <w:ind w:left="312" w:hanging="312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t>читать электрические схемы систем управления исполнительными машинами</w:t>
            </w:r>
          </w:p>
        </w:tc>
        <w:tc>
          <w:tcPr>
            <w:tcW w:w="2048" w:type="pct"/>
          </w:tcPr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«отлично»: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обучающийся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показывает глубокое и полное понимание всего объёма  программного материала для демонстрации конкретных умений; 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«хорошо»: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обучающийся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показывает понимание всего изученного программного материала, однако допускает незначительные ошибки и недочёты при демонстрации умений, но может их исправить самостоятельно при требовании или при небольшой помощи преподавателя; «удовлетворительно»: обучающийся показывает освоение содержания  учебного  материала, но имеет проблемы при демонстрации умений, может исправить ошибки только при помощи преподавателя;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«неудовлетворительно»: </w:t>
            </w:r>
            <w:proofErr w:type="gramStart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обучающийся</w:t>
            </w:r>
            <w:proofErr w:type="gramEnd"/>
            <w:r w:rsidRPr="00836B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не усвоил основное содержание материала, не может продемонстрировать конкретные умения или допускает более двух грубых ошибок, которые не может исправить.</w:t>
            </w:r>
          </w:p>
        </w:tc>
        <w:tc>
          <w:tcPr>
            <w:tcW w:w="1513" w:type="pct"/>
          </w:tcPr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Текущий контроль: 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noProof/>
                <w:szCs w:val="24"/>
                <w:lang w:eastAsia="ru-RU"/>
              </w:rPr>
              <w:t>экспертная оценка выполнения практических заданий.</w:t>
            </w:r>
          </w:p>
          <w:p w:rsidR="00836B03" w:rsidRPr="00836B03" w:rsidRDefault="00836B03" w:rsidP="003D7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836B0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Промежуточная аттестация</w:t>
            </w:r>
          </w:p>
        </w:tc>
      </w:tr>
    </w:tbl>
    <w:p w:rsidR="00A86FDB" w:rsidRDefault="00A86FDB"/>
    <w:sectPr w:rsidR="00A86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17" w:rsidRDefault="006A6517" w:rsidP="00836B03">
      <w:pPr>
        <w:spacing w:after="0" w:line="240" w:lineRule="auto"/>
      </w:pPr>
      <w:r>
        <w:separator/>
      </w:r>
    </w:p>
  </w:endnote>
  <w:endnote w:type="continuationSeparator" w:id="0">
    <w:p w:rsidR="006A6517" w:rsidRDefault="006A6517" w:rsidP="00836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17" w:rsidRDefault="006A6517" w:rsidP="00836B03">
      <w:pPr>
        <w:spacing w:after="0" w:line="240" w:lineRule="auto"/>
      </w:pPr>
      <w:r>
        <w:separator/>
      </w:r>
    </w:p>
  </w:footnote>
  <w:footnote w:type="continuationSeparator" w:id="0">
    <w:p w:rsidR="006A6517" w:rsidRDefault="006A6517" w:rsidP="00836B03">
      <w:pPr>
        <w:spacing w:after="0" w:line="240" w:lineRule="auto"/>
      </w:pPr>
      <w:r>
        <w:continuationSeparator/>
      </w:r>
    </w:p>
  </w:footnote>
  <w:footnote w:id="1">
    <w:p w:rsidR="006A6517" w:rsidRPr="00A056DC" w:rsidRDefault="006A6517" w:rsidP="00836B03">
      <w:pPr>
        <w:pStyle w:val="a3"/>
      </w:pPr>
      <w:r w:rsidRPr="00A056DC">
        <w:rPr>
          <w:rStyle w:val="a5"/>
        </w:rPr>
        <w:footnoteRef/>
      </w:r>
      <w:r w:rsidRPr="00A056DC">
        <w:t xml:space="preserve"> В ходе оценивания могут быть учтены личностные результаты.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D6ADF"/>
    <w:multiLevelType w:val="multilevel"/>
    <w:tmpl w:val="2DA20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77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1">
    <w:nsid w:val="148260D1"/>
    <w:multiLevelType w:val="hybridMultilevel"/>
    <w:tmpl w:val="09AA2764"/>
    <w:lvl w:ilvl="0" w:tplc="436ACD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F3946"/>
    <w:multiLevelType w:val="hybridMultilevel"/>
    <w:tmpl w:val="FCFC05EA"/>
    <w:lvl w:ilvl="0" w:tplc="51CC85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038A8"/>
    <w:multiLevelType w:val="hybridMultilevel"/>
    <w:tmpl w:val="74D48858"/>
    <w:lvl w:ilvl="0" w:tplc="211A4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D1220"/>
    <w:multiLevelType w:val="hybridMultilevel"/>
    <w:tmpl w:val="1A8E35E6"/>
    <w:lvl w:ilvl="0" w:tplc="3E9A29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35C1C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6">
    <w:nsid w:val="226C31A0"/>
    <w:multiLevelType w:val="hybridMultilevel"/>
    <w:tmpl w:val="011AB98A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637EE"/>
    <w:multiLevelType w:val="hybridMultilevel"/>
    <w:tmpl w:val="1BE6BF98"/>
    <w:lvl w:ilvl="0" w:tplc="E346AE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D6E17"/>
    <w:multiLevelType w:val="hybridMultilevel"/>
    <w:tmpl w:val="13C84DE4"/>
    <w:lvl w:ilvl="0" w:tplc="84983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423BF0"/>
    <w:multiLevelType w:val="hybridMultilevel"/>
    <w:tmpl w:val="18B652E0"/>
    <w:lvl w:ilvl="0" w:tplc="B6461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22855"/>
    <w:multiLevelType w:val="multilevel"/>
    <w:tmpl w:val="6F4C4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>
    <w:nsid w:val="5D8B7A91"/>
    <w:multiLevelType w:val="hybridMultilevel"/>
    <w:tmpl w:val="8388622C"/>
    <w:lvl w:ilvl="0" w:tplc="977A960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A019C"/>
    <w:multiLevelType w:val="hybridMultilevel"/>
    <w:tmpl w:val="7090ABE4"/>
    <w:lvl w:ilvl="0" w:tplc="B7C453B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72C8B"/>
    <w:multiLevelType w:val="hybridMultilevel"/>
    <w:tmpl w:val="1EC0F1D0"/>
    <w:lvl w:ilvl="0" w:tplc="6DC0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E878CF"/>
    <w:multiLevelType w:val="hybridMultilevel"/>
    <w:tmpl w:val="43A2129C"/>
    <w:lvl w:ilvl="0" w:tplc="3886E3B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EC4676"/>
    <w:multiLevelType w:val="hybridMultilevel"/>
    <w:tmpl w:val="B20AB6B6"/>
    <w:lvl w:ilvl="0" w:tplc="00FAE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8726E"/>
    <w:multiLevelType w:val="hybridMultilevel"/>
    <w:tmpl w:val="2BB65F4A"/>
    <w:lvl w:ilvl="0" w:tplc="7E1C58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8652E"/>
    <w:multiLevelType w:val="multilevel"/>
    <w:tmpl w:val="52A4F2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77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12"/>
  </w:num>
  <w:num w:numId="14">
    <w:abstractNumId w:val="14"/>
  </w:num>
  <w:num w:numId="15">
    <w:abstractNumId w:val="17"/>
  </w:num>
  <w:num w:numId="16">
    <w:abstractNumId w:val="1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30"/>
    <w:rsid w:val="000D41C9"/>
    <w:rsid w:val="000F4800"/>
    <w:rsid w:val="001A02FE"/>
    <w:rsid w:val="00377DB8"/>
    <w:rsid w:val="003D77A9"/>
    <w:rsid w:val="005231F3"/>
    <w:rsid w:val="00575FC4"/>
    <w:rsid w:val="005B2624"/>
    <w:rsid w:val="006A6517"/>
    <w:rsid w:val="006B2B62"/>
    <w:rsid w:val="006E0D5D"/>
    <w:rsid w:val="0076701F"/>
    <w:rsid w:val="007E7747"/>
    <w:rsid w:val="00825076"/>
    <w:rsid w:val="00836B03"/>
    <w:rsid w:val="00995E66"/>
    <w:rsid w:val="00A86FDB"/>
    <w:rsid w:val="00B428F3"/>
    <w:rsid w:val="00BA0F83"/>
    <w:rsid w:val="00C47C17"/>
    <w:rsid w:val="00C65533"/>
    <w:rsid w:val="00CB7653"/>
    <w:rsid w:val="00D63C30"/>
    <w:rsid w:val="00E16C0B"/>
    <w:rsid w:val="00E278F1"/>
    <w:rsid w:val="00FE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36B0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36B03"/>
    <w:rPr>
      <w:sz w:val="20"/>
      <w:szCs w:val="20"/>
    </w:rPr>
  </w:style>
  <w:style w:type="character" w:styleId="a5">
    <w:name w:val="footnote reference"/>
    <w:link w:val="1"/>
    <w:uiPriority w:val="99"/>
    <w:rsid w:val="00836B03"/>
    <w:rPr>
      <w:rFonts w:cs="Times New Roman"/>
      <w:vertAlign w:val="superscript"/>
    </w:rPr>
  </w:style>
  <w:style w:type="character" w:styleId="a6">
    <w:name w:val="Emphasis"/>
    <w:qFormat/>
    <w:rsid w:val="00836B03"/>
    <w:rPr>
      <w:rFonts w:cs="Times New Roman"/>
      <w:i/>
    </w:rPr>
  </w:style>
  <w:style w:type="paragraph" w:customStyle="1" w:styleId="1">
    <w:name w:val="Знак сноски1"/>
    <w:link w:val="a5"/>
    <w:uiPriority w:val="99"/>
    <w:rsid w:val="00836B03"/>
    <w:pPr>
      <w:spacing w:after="0" w:line="240" w:lineRule="auto"/>
    </w:pPr>
    <w:rPr>
      <w:rFonts w:cs="Times New Roman"/>
      <w:vertAlign w:val="superscript"/>
    </w:rPr>
  </w:style>
  <w:style w:type="table" w:customStyle="1" w:styleId="10">
    <w:name w:val="Сетка таблицы1"/>
    <w:basedOn w:val="a1"/>
    <w:next w:val="a7"/>
    <w:rsid w:val="00836B0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36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B428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B428F3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428F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428F3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1A02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36B0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36B03"/>
    <w:rPr>
      <w:sz w:val="20"/>
      <w:szCs w:val="20"/>
    </w:rPr>
  </w:style>
  <w:style w:type="character" w:styleId="a5">
    <w:name w:val="footnote reference"/>
    <w:link w:val="1"/>
    <w:uiPriority w:val="99"/>
    <w:rsid w:val="00836B03"/>
    <w:rPr>
      <w:rFonts w:cs="Times New Roman"/>
      <w:vertAlign w:val="superscript"/>
    </w:rPr>
  </w:style>
  <w:style w:type="character" w:styleId="a6">
    <w:name w:val="Emphasis"/>
    <w:qFormat/>
    <w:rsid w:val="00836B03"/>
    <w:rPr>
      <w:rFonts w:cs="Times New Roman"/>
      <w:i/>
    </w:rPr>
  </w:style>
  <w:style w:type="paragraph" w:customStyle="1" w:styleId="1">
    <w:name w:val="Знак сноски1"/>
    <w:link w:val="a5"/>
    <w:uiPriority w:val="99"/>
    <w:rsid w:val="00836B03"/>
    <w:pPr>
      <w:spacing w:after="0" w:line="240" w:lineRule="auto"/>
    </w:pPr>
    <w:rPr>
      <w:rFonts w:cs="Times New Roman"/>
      <w:vertAlign w:val="superscript"/>
    </w:rPr>
  </w:style>
  <w:style w:type="table" w:customStyle="1" w:styleId="10">
    <w:name w:val="Сетка таблицы1"/>
    <w:basedOn w:val="a1"/>
    <w:next w:val="a7"/>
    <w:rsid w:val="00836B0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36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B428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B428F3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B428F3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428F3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1A02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419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nanium.ru/read?id=3646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948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45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886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14</Pages>
  <Words>3990</Words>
  <Characters>22749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2024-07-22T02:02:00Z</dcterms:created>
  <dcterms:modified xsi:type="dcterms:W3CDTF">2025-03-20T03:26:00Z</dcterms:modified>
</cp:coreProperties>
</file>